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C12C3" w:rsidRPr="00EF239E" w:rsidRDefault="00CC12C3" w:rsidP="00CC12C3">
      <w:pPr>
        <w:pStyle w:val="Naslov2"/>
        <w:numPr>
          <w:ilvl w:val="0"/>
          <w:numId w:val="0"/>
        </w:numPr>
        <w:ind w:left="567" w:hanging="567"/>
      </w:pPr>
      <w:bookmarkStart w:id="0" w:name="_Toc175332"/>
      <w:bookmarkStart w:id="1" w:name="_Ref431890388"/>
      <w:bookmarkStart w:id="2" w:name="_Toc431890791"/>
      <w:bookmarkStart w:id="3" w:name="_GoBack"/>
      <w:r w:rsidRPr="00EF239E">
        <w:t xml:space="preserve">Priloga </w:t>
      </w:r>
      <w:r>
        <w:t>8</w:t>
      </w:r>
      <w:r w:rsidRPr="00EF239E">
        <w:t>: Vzorec pogodbe</w:t>
      </w:r>
      <w:bookmarkEnd w:id="0"/>
    </w:p>
    <w:bookmarkEnd w:id="1"/>
    <w:bookmarkEnd w:id="2"/>
    <w:bookmarkEnd w:id="3"/>
    <w:p w:rsidR="00CC12C3" w:rsidRPr="00EF239E" w:rsidRDefault="00CC12C3" w:rsidP="00CC12C3">
      <w:pPr>
        <w:jc w:val="both"/>
        <w:rPr>
          <w:b/>
        </w:rPr>
      </w:pPr>
    </w:p>
    <w:p w:rsidR="00CC12C3" w:rsidRPr="00EF239E" w:rsidRDefault="00CC12C3" w:rsidP="00CC12C3">
      <w:pPr>
        <w:jc w:val="both"/>
      </w:pPr>
      <w:r w:rsidRPr="00EF239E">
        <w:rPr>
          <w:b/>
        </w:rPr>
        <w:t>Ministrstvo za okolje in prostor, Inšpektorat RS za okolje in prostor, Dunajska cesta 58, 1000 Ljubljana</w:t>
      </w:r>
      <w:r w:rsidRPr="00EF239E">
        <w:t>, ki ga zastopa glavna inšpektorica Dragica Hržica, matična št.: 2482894000, davčna številka: 46975268 (v nadaljevanju: naročnik)</w:t>
      </w:r>
    </w:p>
    <w:p w:rsidR="00CC12C3" w:rsidRPr="00EF239E" w:rsidRDefault="00CC12C3" w:rsidP="00CC12C3">
      <w:pPr>
        <w:jc w:val="both"/>
      </w:pPr>
    </w:p>
    <w:p w:rsidR="00CC12C3" w:rsidRPr="00EF239E" w:rsidRDefault="00CC12C3" w:rsidP="00CC12C3">
      <w:pPr>
        <w:jc w:val="both"/>
      </w:pPr>
      <w:r w:rsidRPr="00EF239E">
        <w:t xml:space="preserve">in </w:t>
      </w:r>
    </w:p>
    <w:p w:rsidR="00CC12C3" w:rsidRPr="00EF239E" w:rsidRDefault="00CC12C3" w:rsidP="00CC12C3">
      <w:pPr>
        <w:jc w:val="both"/>
      </w:pPr>
    </w:p>
    <w:p w:rsidR="00CC12C3" w:rsidRPr="00EF239E" w:rsidRDefault="00CC12C3" w:rsidP="00CC12C3">
      <w:pPr>
        <w:jc w:val="both"/>
      </w:pPr>
      <w:r w:rsidRPr="00EF239E">
        <w:rPr>
          <w:u w:val="single"/>
        </w:rPr>
        <w:tab/>
      </w:r>
      <w:r w:rsidRPr="00EF239E">
        <w:rPr>
          <w:u w:val="single"/>
        </w:rPr>
        <w:tab/>
      </w:r>
      <w:r w:rsidRPr="00EF239E">
        <w:rPr>
          <w:u w:val="single"/>
        </w:rPr>
        <w:tab/>
      </w:r>
      <w:r w:rsidRPr="00EF239E">
        <w:rPr>
          <w:u w:val="single"/>
        </w:rPr>
        <w:tab/>
        <w:t xml:space="preserve"> </w:t>
      </w:r>
      <w:r w:rsidRPr="00EF239E">
        <w:t xml:space="preserve">(naziv in naslov ponudnika), ki ga zastopa </w:t>
      </w:r>
      <w:r w:rsidRPr="00EF239E">
        <w:rPr>
          <w:u w:val="single"/>
        </w:rPr>
        <w:tab/>
      </w:r>
      <w:r w:rsidRPr="00EF239E">
        <w:rPr>
          <w:u w:val="single"/>
        </w:rPr>
        <w:tab/>
      </w:r>
      <w:r w:rsidRPr="00EF239E">
        <w:rPr>
          <w:u w:val="single"/>
        </w:rPr>
        <w:tab/>
      </w:r>
      <w:r w:rsidRPr="00EF239E">
        <w:t xml:space="preserve">                                 (funkcija, ime in priimek zakonitega zastopnika ponudnika), matična številka:</w:t>
      </w:r>
      <w:r w:rsidRPr="00EF239E">
        <w:rPr>
          <w:u w:val="single"/>
        </w:rPr>
        <w:tab/>
      </w:r>
      <w:r w:rsidRPr="00EF239E">
        <w:rPr>
          <w:u w:val="single"/>
        </w:rPr>
        <w:tab/>
        <w:t>,</w:t>
      </w:r>
      <w:r w:rsidRPr="00EF239E">
        <w:t xml:space="preserve"> ID za DDV: SI</w:t>
      </w:r>
      <w:r w:rsidRPr="00EF239E">
        <w:rPr>
          <w:u w:val="single"/>
        </w:rPr>
        <w:tab/>
      </w:r>
      <w:r w:rsidRPr="00EF239E">
        <w:rPr>
          <w:u w:val="single"/>
        </w:rPr>
        <w:tab/>
      </w:r>
      <w:r w:rsidRPr="00EF239E">
        <w:rPr>
          <w:u w:val="single"/>
        </w:rPr>
        <w:tab/>
        <w:t xml:space="preserve"> </w:t>
      </w:r>
      <w:r w:rsidRPr="00EF239E">
        <w:t>(v nadaljevanju: izvajalec)</w:t>
      </w:r>
    </w:p>
    <w:p w:rsidR="00CC12C3" w:rsidRPr="00EF239E" w:rsidRDefault="00CC12C3" w:rsidP="00CC12C3">
      <w:pPr>
        <w:jc w:val="both"/>
      </w:pPr>
    </w:p>
    <w:p w:rsidR="00CC12C3" w:rsidRPr="00EF239E" w:rsidRDefault="00CC12C3" w:rsidP="00CC12C3">
      <w:pPr>
        <w:jc w:val="both"/>
      </w:pPr>
      <w:r w:rsidRPr="00EF239E">
        <w:t>sklepata naslednjo</w:t>
      </w:r>
    </w:p>
    <w:p w:rsidR="00CC12C3" w:rsidRPr="00EF239E" w:rsidRDefault="00CC12C3" w:rsidP="00CC12C3">
      <w:pPr>
        <w:jc w:val="both"/>
      </w:pPr>
    </w:p>
    <w:p w:rsidR="00CC12C3" w:rsidRPr="00EF239E" w:rsidRDefault="00CC12C3" w:rsidP="00CC12C3">
      <w:pPr>
        <w:jc w:val="center"/>
        <w:rPr>
          <w:b/>
        </w:rPr>
      </w:pPr>
      <w:r w:rsidRPr="00EF239E">
        <w:rPr>
          <w:b/>
          <w:bCs/>
          <w:iCs/>
        </w:rPr>
        <w:t>Pogodbo o prevzemu, prevozu in predelavi odpadnih gum</w:t>
      </w:r>
      <w:r w:rsidRPr="00EF239E" w:rsidDel="007B0744">
        <w:rPr>
          <w:b/>
          <w:bCs/>
          <w:iCs/>
        </w:rPr>
        <w:t xml:space="preserve"> </w:t>
      </w:r>
    </w:p>
    <w:p w:rsidR="00CC12C3" w:rsidRPr="00EF239E" w:rsidRDefault="00CC12C3" w:rsidP="00CC12C3">
      <w:pPr>
        <w:jc w:val="center"/>
        <w:rPr>
          <w:b/>
        </w:rPr>
      </w:pPr>
      <w:r w:rsidRPr="00EF239E">
        <w:rPr>
          <w:b/>
        </w:rPr>
        <w:t>Številka pogodbe: 2554-1</w:t>
      </w:r>
      <w:r>
        <w:rPr>
          <w:b/>
        </w:rPr>
        <w:t>9</w:t>
      </w:r>
      <w:r w:rsidRPr="00EF239E">
        <w:rPr>
          <w:b/>
        </w:rPr>
        <w:t>-0000</w:t>
      </w:r>
      <w:r w:rsidRPr="00EF239E">
        <w:rPr>
          <w:b/>
        </w:rPr>
        <w:fldChar w:fldCharType="begin">
          <w:ffData>
            <w:name w:val="Besedilo22"/>
            <w:enabled/>
            <w:calcOnExit w:val="0"/>
            <w:textInput/>
          </w:ffData>
        </w:fldChar>
      </w:r>
      <w:bookmarkStart w:id="4" w:name="Besedilo22"/>
      <w:r w:rsidRPr="00EF239E">
        <w:rPr>
          <w:b/>
        </w:rPr>
        <w:instrText xml:space="preserve"> FORMTEXT </w:instrText>
      </w:r>
      <w:r w:rsidRPr="00EF239E">
        <w:rPr>
          <w:b/>
        </w:rPr>
      </w:r>
      <w:r w:rsidRPr="00EF239E">
        <w:rPr>
          <w:b/>
        </w:rPr>
        <w:fldChar w:fldCharType="separate"/>
      </w:r>
      <w:r w:rsidRPr="00EF239E">
        <w:rPr>
          <w:b/>
          <w:noProof/>
        </w:rPr>
        <w:t> </w:t>
      </w:r>
      <w:r w:rsidRPr="00EF239E">
        <w:rPr>
          <w:b/>
          <w:noProof/>
        </w:rPr>
        <w:t> </w:t>
      </w:r>
      <w:r w:rsidRPr="00EF239E">
        <w:rPr>
          <w:b/>
          <w:noProof/>
        </w:rPr>
        <w:t> </w:t>
      </w:r>
      <w:r w:rsidRPr="00EF239E">
        <w:rPr>
          <w:b/>
          <w:noProof/>
        </w:rPr>
        <w:t> </w:t>
      </w:r>
      <w:r w:rsidRPr="00EF239E">
        <w:rPr>
          <w:b/>
          <w:noProof/>
        </w:rPr>
        <w:t> </w:t>
      </w:r>
      <w:r w:rsidRPr="00EF239E">
        <w:rPr>
          <w:b/>
        </w:rPr>
        <w:fldChar w:fldCharType="end"/>
      </w:r>
      <w:bookmarkEnd w:id="4"/>
    </w:p>
    <w:p w:rsidR="00CC12C3" w:rsidRPr="00EF239E" w:rsidRDefault="00CC12C3" w:rsidP="00CC12C3">
      <w:pPr>
        <w:jc w:val="both"/>
        <w:rPr>
          <w:b/>
        </w:rPr>
      </w:pPr>
    </w:p>
    <w:p w:rsidR="00CC12C3" w:rsidRPr="00EF239E" w:rsidRDefault="00CC12C3" w:rsidP="00CC12C3">
      <w:pPr>
        <w:numPr>
          <w:ilvl w:val="0"/>
          <w:numId w:val="9"/>
        </w:numPr>
        <w:tabs>
          <w:tab w:val="clear" w:pos="720"/>
        </w:tabs>
        <w:ind w:left="180"/>
        <w:jc w:val="center"/>
      </w:pPr>
      <w:r w:rsidRPr="00EF239E">
        <w:t>UVODNA DOLOČBA</w:t>
      </w:r>
    </w:p>
    <w:p w:rsidR="00CC12C3" w:rsidRPr="00EF239E" w:rsidRDefault="00CC12C3" w:rsidP="00CC12C3">
      <w:pPr>
        <w:numPr>
          <w:ilvl w:val="0"/>
          <w:numId w:val="2"/>
        </w:numPr>
        <w:jc w:val="both"/>
      </w:pPr>
      <w:r w:rsidRPr="00EF239E">
        <w:t>člen</w:t>
      </w:r>
    </w:p>
    <w:p w:rsidR="00CC12C3" w:rsidRPr="00EF239E" w:rsidRDefault="00CC12C3" w:rsidP="00CC12C3">
      <w:pPr>
        <w:pStyle w:val="Odstavekseznama"/>
        <w:ind w:left="4472"/>
      </w:pPr>
    </w:p>
    <w:p w:rsidR="00CC12C3" w:rsidRPr="00EF239E" w:rsidRDefault="00CC12C3" w:rsidP="00CC12C3">
      <w:pPr>
        <w:pStyle w:val="Odstavekseznama"/>
        <w:ind w:left="0"/>
      </w:pPr>
      <w:r w:rsidRPr="00EF239E">
        <w:t>Stranki soglasno ugotavljata:</w:t>
      </w:r>
    </w:p>
    <w:p w:rsidR="00CC12C3" w:rsidRPr="00EF239E" w:rsidRDefault="00CC12C3" w:rsidP="00CC12C3">
      <w:pPr>
        <w:numPr>
          <w:ilvl w:val="0"/>
          <w:numId w:val="10"/>
        </w:numPr>
        <w:jc w:val="both"/>
      </w:pPr>
      <w:r w:rsidRPr="00EF239E">
        <w:t xml:space="preserve">da je naročnik izvedel odprti postopek oddaje javnega naročila na podlagi 40. člena ZJN-3 za odstranitev odpadnih gum, objavljen na portalu javnih naročil, </w:t>
      </w:r>
      <w:sdt>
        <w:sdtPr>
          <w:id w:val="-5676362"/>
          <w:placeholder>
            <w:docPart w:val="ED47A4CDCC894DEEBDA8E31CD09CAD87"/>
          </w:placeholder>
          <w:showingPlcHdr/>
          <w:date w:fullDate="2017-02-07T00:00:00Z">
            <w:dateFormat w:val="d.M.yyyy"/>
            <w:lid w:val="sl-SI"/>
            <w:storeMappedDataAs w:val="dateTime"/>
            <w:calendar w:val="gregorian"/>
          </w:date>
        </w:sdtPr>
        <w:sdtContent>
          <w:r w:rsidRPr="00EF239E">
            <w:rPr>
              <w:rStyle w:val="Besedilooznabemesta"/>
            </w:rPr>
            <w:t>Kliknite tukaj, če želite vnesti datum.</w:t>
          </w:r>
        </w:sdtContent>
      </w:sdt>
      <w:r w:rsidRPr="00EF239E">
        <w:t xml:space="preserve">, pod št. objave </w:t>
      </w:r>
      <w:sdt>
        <w:sdtPr>
          <w:id w:val="962934336"/>
          <w:placeholder>
            <w:docPart w:val="3A8E8C65E67343EF9F2DEFC7E9C4B7B0"/>
          </w:placeholder>
        </w:sdtPr>
        <w:sdtContent>
          <w:r w:rsidRPr="00EF239E">
            <w:tab/>
          </w:r>
        </w:sdtContent>
      </w:sdt>
      <w:r w:rsidRPr="00EF239E">
        <w:t xml:space="preserve">, ter v  Dodatku k Uradnemu listu Evropske unije, z </w:t>
      </w:r>
      <w:r w:rsidRPr="00EF239E">
        <w:rPr>
          <w:u w:val="single"/>
        </w:rPr>
        <w:tab/>
      </w:r>
      <w:r w:rsidRPr="00EF239E">
        <w:rPr>
          <w:u w:val="single"/>
        </w:rPr>
        <w:tab/>
      </w:r>
      <w:r w:rsidRPr="00EF239E">
        <w:t xml:space="preserve">, pod oznako </w:t>
      </w:r>
      <w:r w:rsidRPr="00EF239E">
        <w:rPr>
          <w:u w:val="single"/>
        </w:rPr>
        <w:tab/>
      </w:r>
      <w:r w:rsidRPr="00EF239E">
        <w:rPr>
          <w:u w:val="single"/>
        </w:rPr>
        <w:tab/>
      </w:r>
      <w:r w:rsidRPr="00EF239E">
        <w:rPr>
          <w:u w:val="single"/>
        </w:rPr>
        <w:tab/>
      </w:r>
    </w:p>
    <w:p w:rsidR="00CC12C3" w:rsidRPr="00EF239E" w:rsidRDefault="00CC12C3" w:rsidP="00CC12C3">
      <w:pPr>
        <w:numPr>
          <w:ilvl w:val="0"/>
          <w:numId w:val="10"/>
        </w:numPr>
        <w:jc w:val="both"/>
      </w:pPr>
      <w:r w:rsidRPr="00EF239E">
        <w:t>da je naročnik izdal Odločitev o oddaji, št. __________ z dne _________, s katero je bil izvajalec izbran kot najugodnejši ponudnik,</w:t>
      </w:r>
    </w:p>
    <w:p w:rsidR="00CC12C3" w:rsidRPr="00EF239E" w:rsidRDefault="00CC12C3" w:rsidP="00CC12C3">
      <w:pPr>
        <w:numPr>
          <w:ilvl w:val="0"/>
          <w:numId w:val="10"/>
        </w:numPr>
        <w:jc w:val="both"/>
      </w:pPr>
      <w:r w:rsidRPr="00EF239E">
        <w:t>da ima naročnik za naročene storitve po tej pogodbi zagotovljena finančna sredstva v proračunu RS za leto 201</w:t>
      </w:r>
      <w:r>
        <w:t>9</w:t>
      </w:r>
      <w:r w:rsidRPr="00EF239E">
        <w:t xml:space="preserve"> na PP _________, ukrep št. ________________,</w:t>
      </w:r>
      <w:r>
        <w:t xml:space="preserve"> in načrtovana v proračunu za leto 2020,</w:t>
      </w:r>
    </w:p>
    <w:p w:rsidR="00CC12C3" w:rsidRPr="00EF239E" w:rsidRDefault="00CC12C3" w:rsidP="00CC12C3">
      <w:pPr>
        <w:numPr>
          <w:ilvl w:val="0"/>
          <w:numId w:val="10"/>
        </w:numPr>
        <w:jc w:val="both"/>
      </w:pPr>
      <w:r w:rsidRPr="00EF239E">
        <w:t>da so ponujene cene in popust iz Ponudbenega predračuna izvajalca osnova za izračun višine storitev.</w:t>
      </w:r>
    </w:p>
    <w:p w:rsidR="00CC12C3" w:rsidRPr="00EF239E" w:rsidRDefault="00CC12C3" w:rsidP="00CC12C3">
      <w:pPr>
        <w:jc w:val="both"/>
      </w:pPr>
    </w:p>
    <w:p w:rsidR="00CC12C3" w:rsidRPr="00EF239E" w:rsidRDefault="00CC12C3" w:rsidP="00CC12C3">
      <w:pPr>
        <w:numPr>
          <w:ilvl w:val="0"/>
          <w:numId w:val="9"/>
        </w:numPr>
        <w:tabs>
          <w:tab w:val="clear" w:pos="720"/>
        </w:tabs>
        <w:ind w:left="180"/>
        <w:jc w:val="center"/>
      </w:pPr>
      <w:r w:rsidRPr="00EF239E">
        <w:t>PREDMET POGODBE</w:t>
      </w:r>
    </w:p>
    <w:p w:rsidR="00CC12C3" w:rsidRPr="00EF239E" w:rsidRDefault="00CC12C3" w:rsidP="00CC12C3">
      <w:pPr>
        <w:numPr>
          <w:ilvl w:val="0"/>
          <w:numId w:val="2"/>
        </w:numPr>
        <w:jc w:val="both"/>
      </w:pPr>
      <w:r w:rsidRPr="00EF239E">
        <w:t>člen</w:t>
      </w:r>
    </w:p>
    <w:p w:rsidR="00CC12C3" w:rsidRPr="00EF239E" w:rsidRDefault="00CC12C3" w:rsidP="00CC12C3">
      <w:pPr>
        <w:jc w:val="both"/>
        <w:rPr>
          <w:b/>
        </w:rPr>
      </w:pPr>
      <w:r w:rsidRPr="00EF239E">
        <w:t>Predmet pogodbe je:</w:t>
      </w:r>
    </w:p>
    <w:p w:rsidR="00CC12C3" w:rsidRPr="00EF239E" w:rsidRDefault="00CC12C3" w:rsidP="00CC12C3">
      <w:pPr>
        <w:jc w:val="both"/>
      </w:pPr>
    </w:p>
    <w:p w:rsidR="00CC12C3" w:rsidRPr="00C77406" w:rsidRDefault="00CC12C3" w:rsidP="00CC12C3">
      <w:pPr>
        <w:pStyle w:val="Odstavekseznama"/>
        <w:numPr>
          <w:ilvl w:val="0"/>
          <w:numId w:val="12"/>
        </w:numPr>
        <w:spacing w:line="288" w:lineRule="auto"/>
        <w:jc w:val="both"/>
      </w:pPr>
      <w:r w:rsidRPr="00EF239E">
        <w:rPr>
          <w:b/>
        </w:rPr>
        <w:t>Prevzem</w:t>
      </w:r>
      <w:r>
        <w:rPr>
          <w:b/>
        </w:rPr>
        <w:t>:</w:t>
      </w:r>
    </w:p>
    <w:p w:rsidR="00CC12C3" w:rsidRPr="00EF239E" w:rsidRDefault="00CC12C3" w:rsidP="00CC12C3">
      <w:pPr>
        <w:pStyle w:val="Odstavekseznama"/>
        <w:spacing w:line="288" w:lineRule="auto"/>
        <w:ind w:left="426"/>
        <w:jc w:val="both"/>
      </w:pPr>
      <w:r>
        <w:rPr>
          <w:b/>
        </w:rPr>
        <w:t>- 1</w:t>
      </w:r>
      <w:r w:rsidRPr="00EF239E">
        <w:rPr>
          <w:b/>
        </w:rPr>
        <w:t>8.000 ton</w:t>
      </w:r>
      <w:r>
        <w:rPr>
          <w:b/>
        </w:rPr>
        <w:t xml:space="preserve"> </w:t>
      </w:r>
      <w:r w:rsidRPr="0021557A">
        <w:rPr>
          <w:b/>
        </w:rPr>
        <w:t>izrabljenih gum</w:t>
      </w:r>
      <w:r w:rsidRPr="00EF239E">
        <w:t xml:space="preserve"> (odpadek s klasifikacijsko številko 16 01 03 skladno s 4. členom </w:t>
      </w:r>
      <w:r w:rsidRPr="00EF239E">
        <w:rPr>
          <w:lang w:eastAsia="sl-SI"/>
        </w:rPr>
        <w:t xml:space="preserve">Uredbe o odpadkih (Uradni list RS, št. 37/15, v nadaljevanju: Uredba o odpadkih), </w:t>
      </w:r>
      <w:r w:rsidRPr="00EF239E">
        <w:t xml:space="preserve">ki zajema manjši delež celih izrabljenih gum in večji delež zmletih izrabljenih gum. </w:t>
      </w:r>
      <w:r>
        <w:t xml:space="preserve">Večinoma so gume prekrite s prodom - gramozom debeline cca. 1m. </w:t>
      </w:r>
      <w:r w:rsidRPr="00EF239E">
        <w:t xml:space="preserve">Med navedene gume so pomešane tudi odpadne gume kamionov, delovnih strojev in viličarjev, odpadna guma iz pridobivanja tehnične gume z vulkanizacijo, zračnice in drugi odpadki (npr. ostanki od obdelave mešanih komunalnih odpadkov, ostanki od obdelave izrabljenih motornih vozil, ...). Izrabljene gume so poleg tega onesnažene z zemljo in gramozom ter se nahajajo na območju nekdanje gramozne jame - zemljišča s </w:t>
      </w:r>
      <w:proofErr w:type="spellStart"/>
      <w:r w:rsidRPr="00EF239E">
        <w:t>parc</w:t>
      </w:r>
      <w:proofErr w:type="spellEnd"/>
      <w:r w:rsidRPr="00EF239E">
        <w:t xml:space="preserve">. št. </w:t>
      </w:r>
      <w:r w:rsidRPr="0021557A">
        <w:rPr>
          <w:rFonts w:cs="Arial"/>
        </w:rPr>
        <w:t>835/1, 838/2, 839/1 in 841/6</w:t>
      </w:r>
      <w:r w:rsidRPr="00EF239E">
        <w:t xml:space="preserve">, vse </w:t>
      </w:r>
      <w:proofErr w:type="spellStart"/>
      <w:r w:rsidRPr="00EF239E">
        <w:t>k.o</w:t>
      </w:r>
      <w:proofErr w:type="spellEnd"/>
      <w:r w:rsidRPr="00EF239E">
        <w:t xml:space="preserve">. Lovrenc na Dravskem polju. </w:t>
      </w:r>
    </w:p>
    <w:p w:rsidR="00CC12C3" w:rsidRDefault="00CC12C3" w:rsidP="00CC12C3">
      <w:pPr>
        <w:spacing w:line="288" w:lineRule="auto"/>
        <w:ind w:left="426"/>
        <w:jc w:val="both"/>
      </w:pPr>
      <w:r w:rsidRPr="00EF239E">
        <w:t>Obstaja verjetnost, da so izrabljene gume tudi v depresijah cca. 4 m globoko pod spodnjim nivojem gramozne jame, ki so zalite s podtalno vodo.</w:t>
      </w:r>
    </w:p>
    <w:p w:rsidR="00CC12C3" w:rsidRPr="00EF239E" w:rsidRDefault="00CC12C3" w:rsidP="00CC12C3">
      <w:pPr>
        <w:spacing w:line="288" w:lineRule="auto"/>
        <w:ind w:left="426"/>
        <w:jc w:val="both"/>
      </w:pPr>
      <w:r>
        <w:t xml:space="preserve">- </w:t>
      </w:r>
      <w:r>
        <w:rPr>
          <w:b/>
        </w:rPr>
        <w:t>1</w:t>
      </w:r>
      <w:r w:rsidRPr="00EF239E">
        <w:rPr>
          <w:b/>
        </w:rPr>
        <w:t xml:space="preserve">.000 ton </w:t>
      </w:r>
      <w:r w:rsidRPr="00917CA6">
        <w:rPr>
          <w:lang w:eastAsia="sl-SI"/>
        </w:rPr>
        <w:t>odpadne gume iz postopka vulkanizacije (</w:t>
      </w:r>
      <w:r w:rsidRPr="00EF239E">
        <w:t>odpadek s klasifikacijsko številko</w:t>
      </w:r>
      <w:r w:rsidRPr="00917CA6">
        <w:rPr>
          <w:lang w:eastAsia="sl-SI"/>
        </w:rPr>
        <w:t xml:space="preserve"> 07 02 99</w:t>
      </w:r>
      <w:r>
        <w:rPr>
          <w:lang w:eastAsia="sl-SI"/>
        </w:rPr>
        <w:t>)</w:t>
      </w:r>
      <w:r>
        <w:t xml:space="preserve">. Odpadna guma </w:t>
      </w:r>
      <w:r w:rsidRPr="00917CA6">
        <w:rPr>
          <w:lang w:eastAsia="sl-SI"/>
        </w:rPr>
        <w:t xml:space="preserve">iz postopka vulkanizacije </w:t>
      </w:r>
      <w:r>
        <w:t>je lahko onesnažena z zemljo,</w:t>
      </w:r>
      <w:r w:rsidRPr="00EF239E">
        <w:t xml:space="preserve"> gramozom </w:t>
      </w:r>
      <w:r>
        <w:t>in drugimi odpadki ter se nahaja</w:t>
      </w:r>
      <w:r w:rsidRPr="00EF239E">
        <w:t xml:space="preserve"> na območju nekdanje gramozne jame - zemljišča s </w:t>
      </w:r>
      <w:proofErr w:type="spellStart"/>
      <w:r w:rsidRPr="00EF239E">
        <w:t>parc</w:t>
      </w:r>
      <w:proofErr w:type="spellEnd"/>
      <w:r w:rsidRPr="00EF239E">
        <w:t xml:space="preserve">. št. </w:t>
      </w:r>
      <w:r w:rsidRPr="00B56333">
        <w:t>834/2, 838/2, 839/1, 841/6, 839/2 in 838/1</w:t>
      </w:r>
      <w:r w:rsidRPr="00EF239E">
        <w:t xml:space="preserve">, vse </w:t>
      </w:r>
      <w:proofErr w:type="spellStart"/>
      <w:r w:rsidRPr="00EF239E">
        <w:t>k.o</w:t>
      </w:r>
      <w:proofErr w:type="spellEnd"/>
      <w:r w:rsidRPr="00EF239E">
        <w:t>. Lovrenc na Dravskem polju.</w:t>
      </w:r>
    </w:p>
    <w:p w:rsidR="00CC12C3" w:rsidRPr="00EF239E" w:rsidRDefault="00CC12C3" w:rsidP="00CC12C3">
      <w:pPr>
        <w:spacing w:line="288" w:lineRule="auto"/>
        <w:ind w:left="426"/>
        <w:jc w:val="both"/>
      </w:pPr>
    </w:p>
    <w:p w:rsidR="00CC12C3" w:rsidRPr="00C77406" w:rsidRDefault="00CC12C3" w:rsidP="00CC12C3">
      <w:pPr>
        <w:pStyle w:val="Odstavekseznama"/>
        <w:numPr>
          <w:ilvl w:val="0"/>
          <w:numId w:val="12"/>
        </w:numPr>
        <w:spacing w:line="288" w:lineRule="auto"/>
        <w:ind w:left="426"/>
        <w:jc w:val="both"/>
        <w:rPr>
          <w:rFonts w:cs="Arial"/>
          <w:lang w:eastAsia="sl-SI"/>
        </w:rPr>
      </w:pPr>
      <w:r w:rsidRPr="00EF239E">
        <w:rPr>
          <w:rFonts w:cs="Arial"/>
          <w:b/>
        </w:rPr>
        <w:t>Prevoz</w:t>
      </w:r>
      <w:r>
        <w:rPr>
          <w:rFonts w:cs="Arial"/>
          <w:b/>
        </w:rPr>
        <w:t>:</w:t>
      </w:r>
    </w:p>
    <w:p w:rsidR="00CC12C3" w:rsidRPr="00EF239E" w:rsidRDefault="00CC12C3" w:rsidP="00CC12C3">
      <w:pPr>
        <w:pStyle w:val="Odstavekseznama"/>
        <w:spacing w:line="288" w:lineRule="auto"/>
        <w:ind w:left="426"/>
        <w:jc w:val="both"/>
        <w:rPr>
          <w:rFonts w:cs="Arial"/>
          <w:lang w:eastAsia="sl-SI"/>
        </w:rPr>
      </w:pPr>
      <w:r>
        <w:rPr>
          <w:rFonts w:cs="Arial"/>
          <w:b/>
        </w:rPr>
        <w:lastRenderedPageBreak/>
        <w:t>- 1</w:t>
      </w:r>
      <w:r w:rsidRPr="00EF239E">
        <w:rPr>
          <w:rFonts w:cs="Arial"/>
          <w:b/>
        </w:rPr>
        <w:t>8.000 ton izrabljenih gum</w:t>
      </w:r>
      <w:r w:rsidRPr="00EF239E">
        <w:rPr>
          <w:rFonts w:cs="Arial"/>
          <w:lang w:eastAsia="sl-SI"/>
        </w:rPr>
        <w:t xml:space="preserve">, navedenih v prvi alineji te točke, </w:t>
      </w:r>
      <w:r w:rsidRPr="00EF239E">
        <w:rPr>
          <w:rFonts w:cs="Arial"/>
        </w:rPr>
        <w:t xml:space="preserve">do obrata za predelavo, kjer se izvaja oddaja v predelavo v skladu s prvim odstavkom 27. člena Uredbe o ravnanju z izrabljenimi gumami (Uradni list RS, št. 63/09) - </w:t>
      </w:r>
      <w:r w:rsidRPr="00EF239E">
        <w:rPr>
          <w:rFonts w:cs="Arial"/>
          <w:b/>
          <w:lang w:eastAsia="sl-SI"/>
        </w:rPr>
        <w:t>recikliranje do proizvodov, ki v skladu s predpisom, ki ureja ravnanje z odpadki, prenehajo biti odpadek</w:t>
      </w:r>
      <w:r w:rsidRPr="00EF239E">
        <w:rPr>
          <w:rFonts w:cs="Arial"/>
          <w:lang w:eastAsia="sl-SI"/>
        </w:rPr>
        <w:t xml:space="preserve"> (postopek predelave z oznako </w:t>
      </w:r>
      <w:r w:rsidRPr="00EF239E">
        <w:rPr>
          <w:rFonts w:cs="Arial"/>
          <w:b/>
          <w:lang w:eastAsia="sl-SI"/>
        </w:rPr>
        <w:t>R3</w:t>
      </w:r>
      <w:r w:rsidRPr="00EF239E">
        <w:rPr>
          <w:rFonts w:cs="Arial"/>
          <w:lang w:eastAsia="sl-SI"/>
        </w:rPr>
        <w:t xml:space="preserve"> iz Priloge 2 Uredbe o odpadkih) ali </w:t>
      </w:r>
      <w:r w:rsidRPr="00EF239E">
        <w:rPr>
          <w:rFonts w:cs="Arial"/>
          <w:b/>
          <w:lang w:eastAsia="sl-SI"/>
        </w:rPr>
        <w:t>uporaba kot gorivo ali za drugo pridobivanje energije</w:t>
      </w:r>
      <w:r w:rsidRPr="00EF239E">
        <w:rPr>
          <w:rFonts w:cs="Arial"/>
          <w:lang w:eastAsia="sl-SI"/>
        </w:rPr>
        <w:t xml:space="preserve"> (postopek predelave z oznako </w:t>
      </w:r>
      <w:r w:rsidRPr="00EF239E">
        <w:rPr>
          <w:rFonts w:cs="Arial"/>
          <w:b/>
          <w:lang w:eastAsia="sl-SI"/>
        </w:rPr>
        <w:t>R1</w:t>
      </w:r>
      <w:r w:rsidRPr="00EF239E">
        <w:rPr>
          <w:rFonts w:cs="Arial"/>
          <w:lang w:eastAsia="sl-SI"/>
        </w:rPr>
        <w:t xml:space="preserve"> iz Priloge 2 Uredbe o odpadkih).</w:t>
      </w:r>
    </w:p>
    <w:p w:rsidR="00CC12C3" w:rsidRDefault="00CC12C3" w:rsidP="00CC12C3">
      <w:pPr>
        <w:pStyle w:val="Odstavekseznama"/>
        <w:spacing w:line="288" w:lineRule="auto"/>
        <w:ind w:left="426"/>
        <w:jc w:val="both"/>
        <w:rPr>
          <w:rFonts w:cs="Arial"/>
          <w:lang w:eastAsia="sl-SI"/>
        </w:rPr>
      </w:pPr>
      <w:r>
        <w:rPr>
          <w:color w:val="000000"/>
        </w:rPr>
        <w:t xml:space="preserve">- </w:t>
      </w:r>
      <w:r>
        <w:rPr>
          <w:b/>
        </w:rPr>
        <w:t>1</w:t>
      </w:r>
      <w:r w:rsidRPr="00EF239E">
        <w:rPr>
          <w:b/>
        </w:rPr>
        <w:t xml:space="preserve">.000 ton </w:t>
      </w:r>
      <w:r w:rsidRPr="00917CA6">
        <w:rPr>
          <w:lang w:eastAsia="sl-SI"/>
        </w:rPr>
        <w:t>odpadne gume iz postopka vulkanizacije</w:t>
      </w:r>
      <w:r w:rsidRPr="00EF239E">
        <w:rPr>
          <w:rFonts w:cs="Arial"/>
          <w:lang w:eastAsia="sl-SI"/>
        </w:rPr>
        <w:t xml:space="preserve">, navedenih v prvi alineji te točke, </w:t>
      </w:r>
      <w:r w:rsidRPr="00EF239E">
        <w:rPr>
          <w:rFonts w:cs="Arial"/>
        </w:rPr>
        <w:t>do obrata za predelavo, kjer se izvaj</w:t>
      </w:r>
      <w:r>
        <w:rPr>
          <w:rFonts w:cs="Arial"/>
        </w:rPr>
        <w:t>a oddaja v predelavo v skladu 22. členom</w:t>
      </w:r>
      <w:r w:rsidRPr="00EF239E">
        <w:rPr>
          <w:rFonts w:cs="Arial"/>
        </w:rPr>
        <w:t xml:space="preserve"> Uredbe o ravnanju z </w:t>
      </w:r>
      <w:r>
        <w:rPr>
          <w:rFonts w:cs="Arial"/>
        </w:rPr>
        <w:t>odpadki</w:t>
      </w:r>
      <w:r w:rsidRPr="00EF239E">
        <w:rPr>
          <w:rFonts w:cs="Arial"/>
        </w:rPr>
        <w:t xml:space="preserve"> (Uradni list RS, št. </w:t>
      </w:r>
      <w:hyperlink r:id="rId5" w:tgtFrame="_blank" w:tooltip="Uredba o odpadkih" w:history="1">
        <w:r>
          <w:rPr>
            <w:rStyle w:val="Hiperpovezava"/>
          </w:rPr>
          <w:t>37/15</w:t>
        </w:r>
      </w:hyperlink>
      <w:r>
        <w:t xml:space="preserve"> in </w:t>
      </w:r>
      <w:hyperlink r:id="rId6" w:tgtFrame="_blank" w:tooltip="Uredba o spremembah in dopolnitvah Uredbe o odpadkih" w:history="1">
        <w:r>
          <w:rPr>
            <w:rStyle w:val="Hiperpovezava"/>
          </w:rPr>
          <w:t>69/15</w:t>
        </w:r>
      </w:hyperlink>
      <w:r w:rsidRPr="00EF239E">
        <w:rPr>
          <w:rFonts w:cs="Arial"/>
        </w:rPr>
        <w:t xml:space="preserve">) - </w:t>
      </w:r>
      <w:r w:rsidRPr="00EF239E">
        <w:rPr>
          <w:rFonts w:cs="Arial"/>
          <w:b/>
          <w:lang w:eastAsia="sl-SI"/>
        </w:rPr>
        <w:t>recikliranje do proizvodov, ki v skladu s predpisom, ki ureja ravnanje z odpadki, prenehajo biti odpadek</w:t>
      </w:r>
      <w:r w:rsidRPr="00EF239E">
        <w:rPr>
          <w:rFonts w:cs="Arial"/>
          <w:lang w:eastAsia="sl-SI"/>
        </w:rPr>
        <w:t xml:space="preserve"> (postopek predelave z oznako </w:t>
      </w:r>
      <w:r w:rsidRPr="00EF239E">
        <w:rPr>
          <w:rFonts w:cs="Arial"/>
          <w:b/>
          <w:lang w:eastAsia="sl-SI"/>
        </w:rPr>
        <w:t>R3</w:t>
      </w:r>
      <w:r w:rsidRPr="00EF239E">
        <w:rPr>
          <w:rFonts w:cs="Arial"/>
          <w:lang w:eastAsia="sl-SI"/>
        </w:rPr>
        <w:t xml:space="preserve"> iz Priloge 2 Uredbe o odpadkih) ali </w:t>
      </w:r>
      <w:r w:rsidRPr="00EF239E">
        <w:rPr>
          <w:rFonts w:cs="Arial"/>
          <w:b/>
          <w:lang w:eastAsia="sl-SI"/>
        </w:rPr>
        <w:t>uporaba kot gorivo ali za drugo pridobivanje energije</w:t>
      </w:r>
      <w:r w:rsidRPr="00EF239E">
        <w:rPr>
          <w:rFonts w:cs="Arial"/>
          <w:lang w:eastAsia="sl-SI"/>
        </w:rPr>
        <w:t xml:space="preserve"> (postopek predelave z oznako </w:t>
      </w:r>
      <w:r w:rsidRPr="00EF239E">
        <w:rPr>
          <w:rFonts w:cs="Arial"/>
          <w:b/>
          <w:lang w:eastAsia="sl-SI"/>
        </w:rPr>
        <w:t>R1</w:t>
      </w:r>
      <w:r w:rsidRPr="00EF239E">
        <w:rPr>
          <w:rFonts w:cs="Arial"/>
          <w:lang w:eastAsia="sl-SI"/>
        </w:rPr>
        <w:t xml:space="preserve"> iz Priloge 2 Uredbe o odpadkih).</w:t>
      </w:r>
    </w:p>
    <w:p w:rsidR="00CC12C3" w:rsidRPr="00EF239E" w:rsidRDefault="00CC12C3" w:rsidP="00CC12C3">
      <w:pPr>
        <w:spacing w:line="288" w:lineRule="auto"/>
        <w:ind w:left="426"/>
        <w:jc w:val="both"/>
        <w:rPr>
          <w:color w:val="000000"/>
        </w:rPr>
      </w:pPr>
    </w:p>
    <w:p w:rsidR="00CC12C3" w:rsidRPr="00EF239E" w:rsidRDefault="00CC12C3" w:rsidP="00CC12C3">
      <w:pPr>
        <w:pStyle w:val="Odstavekseznama"/>
        <w:numPr>
          <w:ilvl w:val="0"/>
          <w:numId w:val="12"/>
        </w:numPr>
        <w:spacing w:line="288" w:lineRule="auto"/>
        <w:ind w:left="426"/>
        <w:jc w:val="both"/>
        <w:rPr>
          <w:rFonts w:cs="Arial"/>
          <w:color w:val="000000"/>
          <w:lang w:eastAsia="en-US"/>
        </w:rPr>
      </w:pPr>
      <w:r w:rsidRPr="00EF239E">
        <w:rPr>
          <w:rFonts w:cs="Arial"/>
          <w:b/>
        </w:rPr>
        <w:t xml:space="preserve">Oddajo </w:t>
      </w:r>
      <w:r>
        <w:rPr>
          <w:rFonts w:cs="Arial"/>
          <w:b/>
        </w:rPr>
        <w:t>1</w:t>
      </w:r>
      <w:r w:rsidRPr="00EF239E">
        <w:rPr>
          <w:rFonts w:cs="Arial"/>
          <w:b/>
        </w:rPr>
        <w:t>8.000 ton izrabljenih gum</w:t>
      </w:r>
      <w:r>
        <w:rPr>
          <w:rFonts w:cs="Arial"/>
          <w:b/>
        </w:rPr>
        <w:t xml:space="preserve"> in </w:t>
      </w:r>
      <w:r>
        <w:rPr>
          <w:b/>
        </w:rPr>
        <w:t>1</w:t>
      </w:r>
      <w:r w:rsidRPr="00EF239E">
        <w:rPr>
          <w:b/>
        </w:rPr>
        <w:t xml:space="preserve">.000 ton </w:t>
      </w:r>
      <w:r w:rsidRPr="00917CA6">
        <w:rPr>
          <w:lang w:eastAsia="sl-SI"/>
        </w:rPr>
        <w:t>odpadne gume iz postopka vulkanizacije</w:t>
      </w:r>
      <w:r w:rsidRPr="00EF239E">
        <w:rPr>
          <w:rFonts w:cs="Arial"/>
        </w:rPr>
        <w:t xml:space="preserve">, </w:t>
      </w:r>
      <w:r w:rsidRPr="00EF239E">
        <w:rPr>
          <w:rFonts w:cs="Arial"/>
          <w:lang w:eastAsia="sl-SI"/>
        </w:rPr>
        <w:t xml:space="preserve">navedenih v prvi alineji te točke, </w:t>
      </w:r>
      <w:r w:rsidRPr="00EF239E">
        <w:rPr>
          <w:rFonts w:cs="Arial"/>
        </w:rPr>
        <w:t>v obratu za predelavo</w:t>
      </w:r>
      <w:r w:rsidRPr="00EF239E">
        <w:rPr>
          <w:rFonts w:cs="Arial"/>
          <w:lang w:eastAsia="sl-SI"/>
        </w:rPr>
        <w:t xml:space="preserve"> in njihovo predelavo.</w:t>
      </w:r>
    </w:p>
    <w:p w:rsidR="00CC12C3" w:rsidRPr="00EF239E" w:rsidRDefault="00CC12C3" w:rsidP="00CC12C3">
      <w:pPr>
        <w:jc w:val="both"/>
      </w:pPr>
    </w:p>
    <w:p w:rsidR="00CC12C3" w:rsidRPr="00EF239E" w:rsidRDefault="00CC12C3" w:rsidP="00CC12C3">
      <w:pPr>
        <w:jc w:val="both"/>
      </w:pPr>
      <w:r w:rsidRPr="00EF239E">
        <w:t>Storitev bo opravljena v skladu s tehničnimi specifikacijami naročnika iz dokumentacije v zvezi z oddajo javnega naročila, št. 430-</w:t>
      </w:r>
      <w:r>
        <w:t>10</w:t>
      </w:r>
      <w:r w:rsidRPr="00EF239E">
        <w:t>/201</w:t>
      </w:r>
      <w:r>
        <w:t>9</w:t>
      </w:r>
      <w:r w:rsidRPr="00EF239E">
        <w:t xml:space="preserve"> in Ponudbo izvajalca z dne </w:t>
      </w:r>
      <w:r w:rsidRPr="00EF239E">
        <w:rPr>
          <w:u w:val="single"/>
        </w:rPr>
        <w:tab/>
      </w:r>
      <w:r w:rsidRPr="00EF239E">
        <w:rPr>
          <w:u w:val="single"/>
        </w:rPr>
        <w:tab/>
      </w:r>
      <w:r w:rsidRPr="00EF239E">
        <w:rPr>
          <w:u w:val="single"/>
        </w:rPr>
        <w:tab/>
      </w:r>
      <w:r w:rsidRPr="00EF239E">
        <w:t xml:space="preserve">. </w:t>
      </w:r>
    </w:p>
    <w:p w:rsidR="00CC12C3" w:rsidRPr="00EF239E" w:rsidRDefault="00CC12C3" w:rsidP="00CC12C3">
      <w:pPr>
        <w:jc w:val="both"/>
      </w:pPr>
    </w:p>
    <w:p w:rsidR="00CC12C3" w:rsidRPr="00EF239E" w:rsidRDefault="00CC12C3" w:rsidP="00CC12C3">
      <w:pPr>
        <w:jc w:val="both"/>
      </w:pPr>
      <w:r w:rsidRPr="00EF239E">
        <w:t>Dokumentacija v zvezi z oddajo javnega naročila, št. 430-</w:t>
      </w:r>
      <w:r>
        <w:t>10</w:t>
      </w:r>
      <w:r w:rsidRPr="00EF239E">
        <w:t>/201</w:t>
      </w:r>
      <w:r>
        <w:t>9</w:t>
      </w:r>
      <w:r w:rsidRPr="00EF239E">
        <w:t>-2 je sestavni del te pogodbe.</w:t>
      </w:r>
    </w:p>
    <w:p w:rsidR="00CC12C3" w:rsidRPr="00EF239E" w:rsidRDefault="00CC12C3" w:rsidP="00CC12C3">
      <w:pPr>
        <w:jc w:val="both"/>
      </w:pPr>
    </w:p>
    <w:p w:rsidR="00CC12C3" w:rsidRPr="00EF239E" w:rsidRDefault="00CC12C3" w:rsidP="00CC12C3">
      <w:pPr>
        <w:numPr>
          <w:ilvl w:val="0"/>
          <w:numId w:val="9"/>
        </w:numPr>
        <w:tabs>
          <w:tab w:val="clear" w:pos="720"/>
        </w:tabs>
        <w:ind w:left="180"/>
        <w:jc w:val="center"/>
      </w:pPr>
      <w:r w:rsidRPr="00EF239E">
        <w:t>POGODBENA VREDNOST</w:t>
      </w:r>
    </w:p>
    <w:p w:rsidR="00CC12C3" w:rsidRPr="00EF239E" w:rsidRDefault="00CC12C3" w:rsidP="00CC12C3">
      <w:pPr>
        <w:numPr>
          <w:ilvl w:val="0"/>
          <w:numId w:val="3"/>
        </w:numPr>
        <w:jc w:val="both"/>
      </w:pPr>
      <w:r w:rsidRPr="00EF239E">
        <w:t>člen</w:t>
      </w:r>
    </w:p>
    <w:p w:rsidR="00CC12C3" w:rsidRPr="00EF239E" w:rsidRDefault="00CC12C3" w:rsidP="00CC12C3">
      <w:pPr>
        <w:jc w:val="both"/>
      </w:pPr>
    </w:p>
    <w:p w:rsidR="00CC12C3" w:rsidRPr="00EF239E" w:rsidRDefault="00CC12C3" w:rsidP="00CC12C3">
      <w:pPr>
        <w:jc w:val="both"/>
      </w:pPr>
      <w:r w:rsidRPr="00EF239E">
        <w:t xml:space="preserve">Količine in cene so razvidne iz priloge </w:t>
      </w:r>
      <w:r>
        <w:t>2</w:t>
      </w:r>
      <w:r w:rsidRPr="00EF239E">
        <w:t xml:space="preserve"> »Predračun«, ki je sestavni del te pogodbe.</w:t>
      </w:r>
    </w:p>
    <w:p w:rsidR="00CC12C3" w:rsidRPr="00EF239E" w:rsidRDefault="00CC12C3" w:rsidP="00CC12C3">
      <w:pPr>
        <w:jc w:val="both"/>
      </w:pPr>
    </w:p>
    <w:p w:rsidR="00CC12C3" w:rsidRPr="00EF239E" w:rsidRDefault="00CC12C3" w:rsidP="00CC12C3">
      <w:pPr>
        <w:jc w:val="both"/>
      </w:pPr>
      <w:r w:rsidRPr="00EF239E">
        <w:t>Celotna pogodbena vrednost je fiksna in za tono odvoza znaša</w:t>
      </w:r>
    </w:p>
    <w:p w:rsidR="00CC12C3" w:rsidRPr="00EF239E" w:rsidRDefault="00CC12C3" w:rsidP="00CC12C3">
      <w:pPr>
        <w:jc w:val="both"/>
      </w:pPr>
    </w:p>
    <w:p w:rsidR="00CC12C3" w:rsidRPr="00EF239E" w:rsidRDefault="00CC12C3" w:rsidP="00CC12C3">
      <w:pPr>
        <w:jc w:val="both"/>
      </w:pPr>
      <w:r w:rsidRPr="00EF239E">
        <w:t xml:space="preserve"> </w:t>
      </w:r>
      <w:r w:rsidRPr="00EF239E">
        <w:rPr>
          <w:u w:val="single"/>
        </w:rPr>
        <w:tab/>
      </w:r>
      <w:r w:rsidRPr="00EF239E">
        <w:rPr>
          <w:u w:val="single"/>
        </w:rPr>
        <w:tab/>
      </w:r>
      <w:r w:rsidRPr="00EF239E">
        <w:rPr>
          <w:u w:val="single"/>
        </w:rPr>
        <w:tab/>
      </w:r>
      <w:r w:rsidRPr="00EF239E">
        <w:t xml:space="preserve"> EUR brez DDV oziroma </w:t>
      </w:r>
      <w:r w:rsidRPr="00EF239E">
        <w:rPr>
          <w:u w:val="single"/>
        </w:rPr>
        <w:tab/>
      </w:r>
      <w:r w:rsidRPr="00EF239E">
        <w:rPr>
          <w:u w:val="single"/>
        </w:rPr>
        <w:tab/>
      </w:r>
      <w:r w:rsidRPr="00EF239E">
        <w:rPr>
          <w:u w:val="single"/>
        </w:rPr>
        <w:tab/>
      </w:r>
      <w:r w:rsidRPr="00EF239E">
        <w:t xml:space="preserve"> EUR z DDV. </w:t>
      </w:r>
    </w:p>
    <w:p w:rsidR="00CC12C3" w:rsidRPr="00EF239E" w:rsidRDefault="00CC12C3" w:rsidP="00CC12C3">
      <w:pPr>
        <w:jc w:val="both"/>
      </w:pPr>
    </w:p>
    <w:p w:rsidR="00CC12C3" w:rsidRPr="00EF239E" w:rsidRDefault="00CC12C3" w:rsidP="00CC12C3">
      <w:pPr>
        <w:jc w:val="both"/>
      </w:pPr>
      <w:r w:rsidRPr="00EF239E">
        <w:t xml:space="preserve">Celotna vrednost pogodbe za </w:t>
      </w:r>
      <w:r>
        <w:t>19</w:t>
      </w:r>
      <w:r w:rsidRPr="00EF239E">
        <w:t xml:space="preserve">.000 ton znaša </w:t>
      </w:r>
      <w:r w:rsidRPr="00EF239E">
        <w:rPr>
          <w:u w:val="single"/>
        </w:rPr>
        <w:tab/>
      </w:r>
      <w:r w:rsidRPr="00EF239E">
        <w:rPr>
          <w:u w:val="single"/>
        </w:rPr>
        <w:tab/>
      </w:r>
      <w:r w:rsidRPr="00EF239E">
        <w:t xml:space="preserve"> EUR z DDV.    </w:t>
      </w:r>
    </w:p>
    <w:p w:rsidR="00CC12C3" w:rsidRPr="00EF239E" w:rsidRDefault="00CC12C3" w:rsidP="00CC12C3">
      <w:pPr>
        <w:jc w:val="both"/>
      </w:pPr>
    </w:p>
    <w:p w:rsidR="00CC12C3" w:rsidRPr="00EF239E" w:rsidRDefault="00CC12C3" w:rsidP="00CC12C3">
      <w:pPr>
        <w:jc w:val="both"/>
      </w:pPr>
      <w:r w:rsidRPr="00EF239E">
        <w:t xml:space="preserve">Skupna količina gum je okvirna in naročnika ne zavezuje k plačilu za celotno količino, ampak predstavlja zgornjo mejo za naročilo in obračun storitev po tej pogodbi. </w:t>
      </w:r>
    </w:p>
    <w:p w:rsidR="00CC12C3" w:rsidRPr="00EF239E" w:rsidRDefault="00CC12C3" w:rsidP="00CC12C3">
      <w:pPr>
        <w:jc w:val="both"/>
      </w:pPr>
    </w:p>
    <w:p w:rsidR="00CC12C3" w:rsidRPr="00EF239E" w:rsidRDefault="00CC12C3" w:rsidP="00CC12C3">
      <w:pPr>
        <w:jc w:val="both"/>
      </w:pPr>
      <w:r w:rsidRPr="00EF239E">
        <w:t>Dela se obračunajo v skladu s ponudbenim predračunom glede na dejanske količine gum, ki bodo odpeljane v predelavo.</w:t>
      </w:r>
    </w:p>
    <w:p w:rsidR="00CC12C3" w:rsidRPr="00EF239E" w:rsidRDefault="00CC12C3" w:rsidP="00CC12C3">
      <w:pPr>
        <w:jc w:val="both"/>
      </w:pPr>
    </w:p>
    <w:p w:rsidR="00CC12C3" w:rsidRPr="00EF239E" w:rsidRDefault="00CC12C3" w:rsidP="00CC12C3">
      <w:pPr>
        <w:numPr>
          <w:ilvl w:val="0"/>
          <w:numId w:val="9"/>
        </w:numPr>
        <w:jc w:val="center"/>
      </w:pPr>
      <w:r w:rsidRPr="00EF239E">
        <w:t>OBVEZNOSTI POGODBENIH STRANK</w:t>
      </w:r>
    </w:p>
    <w:p w:rsidR="00CC12C3" w:rsidRPr="00EF239E" w:rsidRDefault="00CC12C3" w:rsidP="00CC12C3">
      <w:pPr>
        <w:numPr>
          <w:ilvl w:val="0"/>
          <w:numId w:val="3"/>
        </w:numPr>
        <w:jc w:val="both"/>
      </w:pPr>
      <w:r w:rsidRPr="00EF239E">
        <w:t>člen</w:t>
      </w:r>
    </w:p>
    <w:p w:rsidR="00CC12C3" w:rsidRPr="00EF239E" w:rsidRDefault="00CC12C3" w:rsidP="00CC12C3">
      <w:pPr>
        <w:jc w:val="both"/>
      </w:pPr>
    </w:p>
    <w:p w:rsidR="00CC12C3" w:rsidRPr="00EF239E" w:rsidRDefault="00CC12C3" w:rsidP="00CC12C3">
      <w:pPr>
        <w:jc w:val="both"/>
      </w:pPr>
      <w:r w:rsidRPr="00EF239E">
        <w:t>Naročnik se obvezuje, da bo:</w:t>
      </w:r>
    </w:p>
    <w:p w:rsidR="00CC12C3" w:rsidRPr="00EF239E" w:rsidRDefault="00CC12C3" w:rsidP="00CC12C3">
      <w:pPr>
        <w:numPr>
          <w:ilvl w:val="0"/>
          <w:numId w:val="5"/>
        </w:numPr>
        <w:ind w:left="426" w:hanging="426"/>
        <w:jc w:val="both"/>
      </w:pPr>
      <w:r w:rsidRPr="00EF239E">
        <w:t>sodeloval z izvajalcem s ciljem, da se prevzeta dela izvršijo pravočasno,</w:t>
      </w:r>
    </w:p>
    <w:p w:rsidR="00CC12C3" w:rsidRPr="00EF239E" w:rsidRDefault="00CC12C3" w:rsidP="00CC12C3">
      <w:pPr>
        <w:numPr>
          <w:ilvl w:val="0"/>
          <w:numId w:val="5"/>
        </w:numPr>
        <w:ind w:left="426" w:hanging="426"/>
        <w:jc w:val="both"/>
      </w:pPr>
      <w:r w:rsidRPr="00EF239E">
        <w:t>tekoče obveščal izvajalca o vseh spremembah in novo nastalih situacijah, ki bi lahko imele vpliv na izvršitev prevzetih del;</w:t>
      </w:r>
    </w:p>
    <w:p w:rsidR="00CC12C3" w:rsidRPr="00EF239E" w:rsidRDefault="00CC12C3" w:rsidP="00CC12C3">
      <w:pPr>
        <w:numPr>
          <w:ilvl w:val="0"/>
          <w:numId w:val="5"/>
        </w:numPr>
        <w:ind w:left="426" w:hanging="426"/>
        <w:jc w:val="both"/>
      </w:pPr>
      <w:r w:rsidRPr="00EF239E">
        <w:t>izpolnil finančne obveznosti, nastale po tej pogodbi.</w:t>
      </w:r>
    </w:p>
    <w:p w:rsidR="00CC12C3" w:rsidRPr="00EF239E" w:rsidRDefault="00CC12C3" w:rsidP="00CC12C3">
      <w:pPr>
        <w:jc w:val="both"/>
      </w:pPr>
    </w:p>
    <w:p w:rsidR="00CC12C3" w:rsidRPr="00EF239E" w:rsidRDefault="00CC12C3" w:rsidP="00CC12C3">
      <w:pPr>
        <w:numPr>
          <w:ilvl w:val="0"/>
          <w:numId w:val="3"/>
        </w:numPr>
        <w:jc w:val="both"/>
      </w:pPr>
      <w:r w:rsidRPr="00EF239E">
        <w:t>člen</w:t>
      </w:r>
    </w:p>
    <w:p w:rsidR="00CC12C3" w:rsidRPr="00EF239E" w:rsidRDefault="00CC12C3" w:rsidP="00CC12C3">
      <w:pPr>
        <w:jc w:val="both"/>
      </w:pPr>
    </w:p>
    <w:p w:rsidR="00CC12C3" w:rsidRPr="00EF239E" w:rsidRDefault="00CC12C3" w:rsidP="00CC12C3">
      <w:pPr>
        <w:jc w:val="both"/>
      </w:pPr>
      <w:r w:rsidRPr="00EF239E">
        <w:t>Izvajalec se obvezuje:</w:t>
      </w:r>
    </w:p>
    <w:p w:rsidR="00CC12C3" w:rsidRPr="00EF239E" w:rsidRDefault="00CC12C3" w:rsidP="00CC12C3">
      <w:pPr>
        <w:numPr>
          <w:ilvl w:val="0"/>
          <w:numId w:val="6"/>
        </w:numPr>
        <w:ind w:left="426" w:hanging="426"/>
        <w:jc w:val="both"/>
      </w:pPr>
      <w:r w:rsidRPr="00EF239E">
        <w:t>da bo v dogovorjenem obdobju izvršil vse zajete pogodbene storitve,</w:t>
      </w:r>
    </w:p>
    <w:p w:rsidR="00CC12C3" w:rsidRPr="00EF239E" w:rsidRDefault="00CC12C3" w:rsidP="00CC12C3">
      <w:pPr>
        <w:numPr>
          <w:ilvl w:val="0"/>
          <w:numId w:val="6"/>
        </w:numPr>
        <w:tabs>
          <w:tab w:val="clear" w:pos="0"/>
        </w:tabs>
        <w:ind w:left="426" w:hanging="426"/>
        <w:jc w:val="both"/>
      </w:pPr>
      <w:r w:rsidRPr="00EF239E">
        <w:t>da odgovarja za vse svoje zaposlene, orodja in materiale, uporabljene za izvajanje storitev po tej pogodbi,</w:t>
      </w:r>
    </w:p>
    <w:p w:rsidR="00CC12C3" w:rsidRPr="00EF239E" w:rsidRDefault="00CC12C3" w:rsidP="00CC12C3">
      <w:pPr>
        <w:numPr>
          <w:ilvl w:val="0"/>
          <w:numId w:val="7"/>
        </w:numPr>
        <w:ind w:left="426" w:hanging="426"/>
        <w:jc w:val="both"/>
      </w:pPr>
      <w:r w:rsidRPr="00EF239E">
        <w:t>da bo omogočil naročniku opravljanje strokovnega nadzora nad izvajanjem storitev,</w:t>
      </w:r>
    </w:p>
    <w:p w:rsidR="00CC12C3" w:rsidRPr="00EF239E" w:rsidRDefault="00CC12C3" w:rsidP="00CC12C3">
      <w:pPr>
        <w:numPr>
          <w:ilvl w:val="0"/>
          <w:numId w:val="8"/>
        </w:numPr>
        <w:tabs>
          <w:tab w:val="clear" w:pos="0"/>
        </w:tabs>
        <w:ind w:left="426" w:hanging="426"/>
        <w:jc w:val="both"/>
      </w:pPr>
      <w:r w:rsidRPr="00EF239E">
        <w:t>da bodo storitve, ki so predmet pogodbe, dosledno izvedene v skladu z vsemi veljavnimi predpisi v Republiki Sloveniji oziroma v Evropski uniji.</w:t>
      </w:r>
    </w:p>
    <w:p w:rsidR="00CC12C3" w:rsidRPr="00EF239E" w:rsidRDefault="00CC12C3" w:rsidP="00CC12C3">
      <w:pPr>
        <w:jc w:val="both"/>
      </w:pPr>
    </w:p>
    <w:p w:rsidR="00CC12C3" w:rsidRPr="00EF239E" w:rsidRDefault="00CC12C3" w:rsidP="00CC12C3">
      <w:pPr>
        <w:jc w:val="both"/>
      </w:pPr>
      <w:r w:rsidRPr="00EF239E">
        <w:lastRenderedPageBreak/>
        <w:t xml:space="preserve">Izvajalec mora najkasneje v roku 14 dni po sklenitvi pogodbe predložiti ustrezno finančno zavarovanje za dobro izvedbo pogodbenih obveznosti v vrednosti 5 % pogodbene vrednosti (z DDV), ki mora veljati še 30 dni po preteku pogodbenega roka. </w:t>
      </w:r>
    </w:p>
    <w:p w:rsidR="00CC12C3" w:rsidRPr="00EF239E" w:rsidRDefault="00CC12C3" w:rsidP="00CC12C3">
      <w:pPr>
        <w:jc w:val="both"/>
      </w:pPr>
    </w:p>
    <w:p w:rsidR="00CC12C3" w:rsidRPr="00EF239E" w:rsidRDefault="00CC12C3" w:rsidP="00CC12C3">
      <w:pPr>
        <w:jc w:val="both"/>
      </w:pPr>
      <w:r w:rsidRPr="00EF239E">
        <w:t xml:space="preserve">Če se med trajanjem pogodbe spremenijo roki za izvedbo posla, bo moral ponudnik temu ustrezno spremeniti tudi bančno garancijo oz. kavcijsko zavarovanje oziroma podaljšati njeno veljavnost. </w:t>
      </w:r>
    </w:p>
    <w:p w:rsidR="00CC12C3" w:rsidRPr="00EF239E" w:rsidRDefault="00CC12C3" w:rsidP="00CC12C3">
      <w:pPr>
        <w:jc w:val="both"/>
      </w:pPr>
    </w:p>
    <w:p w:rsidR="00CC12C3" w:rsidRPr="00EF239E" w:rsidRDefault="00CC12C3" w:rsidP="00CC12C3">
      <w:pPr>
        <w:jc w:val="both"/>
      </w:pPr>
    </w:p>
    <w:p w:rsidR="00CC12C3" w:rsidRPr="00EF239E" w:rsidRDefault="00CC12C3" w:rsidP="00CC12C3">
      <w:pPr>
        <w:numPr>
          <w:ilvl w:val="0"/>
          <w:numId w:val="9"/>
        </w:numPr>
        <w:tabs>
          <w:tab w:val="clear" w:pos="720"/>
        </w:tabs>
        <w:ind w:left="180"/>
        <w:jc w:val="center"/>
      </w:pPr>
      <w:r w:rsidRPr="00EF239E">
        <w:t>PODIZVAJALCI</w:t>
      </w:r>
    </w:p>
    <w:p w:rsidR="00CC12C3" w:rsidRPr="00EF239E" w:rsidRDefault="00CC12C3" w:rsidP="00CC12C3">
      <w:pPr>
        <w:ind w:right="2"/>
        <w:jc w:val="both"/>
        <w:rPr>
          <w:i/>
        </w:rPr>
      </w:pPr>
      <w:r w:rsidRPr="00EF239E">
        <w:rPr>
          <w:i/>
        </w:rPr>
        <w:t>(v primeru, da izvajalec nastopa s podizvajalci, se vključita naslednja dva člena, sicer se črtata iz pogodbe)</w:t>
      </w:r>
    </w:p>
    <w:p w:rsidR="00CC12C3" w:rsidRPr="00EF239E" w:rsidRDefault="00CC12C3" w:rsidP="00CC12C3">
      <w:pPr>
        <w:numPr>
          <w:ilvl w:val="0"/>
          <w:numId w:val="3"/>
        </w:numPr>
        <w:jc w:val="both"/>
      </w:pPr>
      <w:r w:rsidRPr="00EF239E">
        <w:t>člen</w:t>
      </w:r>
    </w:p>
    <w:p w:rsidR="00CC12C3" w:rsidRPr="00EF239E" w:rsidRDefault="00CC12C3" w:rsidP="00CC12C3">
      <w:pPr>
        <w:ind w:right="2"/>
        <w:jc w:val="both"/>
      </w:pPr>
    </w:p>
    <w:p w:rsidR="00CC12C3" w:rsidRPr="00EF239E" w:rsidRDefault="00CC12C3" w:rsidP="00CC12C3">
      <w:pPr>
        <w:ind w:right="2"/>
        <w:jc w:val="both"/>
      </w:pPr>
      <w:r w:rsidRPr="00EF239E">
        <w:t>Poleg izvajalca pri izvedbi del sodelujejo tudi naslednji podizvajalci:</w:t>
      </w:r>
    </w:p>
    <w:p w:rsidR="00CC12C3" w:rsidRPr="00EF239E" w:rsidRDefault="00CC12C3" w:rsidP="00CC12C3">
      <w:r w:rsidRPr="00EF239E">
        <w:t xml:space="preserve">_______________________________ </w:t>
      </w:r>
      <w:r w:rsidRPr="00EF239E">
        <w:rPr>
          <w:i/>
        </w:rPr>
        <w:t>(vnesti naziv in naslov podizvajalca, kontaktne podatke, dela, ki jih bo izvajal podizvajalec, delež podizvajalčevih del v % od celote)</w:t>
      </w:r>
    </w:p>
    <w:p w:rsidR="00CC12C3" w:rsidRPr="00EF239E" w:rsidRDefault="00CC12C3" w:rsidP="00CC12C3">
      <w:pPr>
        <w:ind w:right="2"/>
        <w:jc w:val="both"/>
      </w:pPr>
    </w:p>
    <w:p w:rsidR="00CC12C3" w:rsidRPr="00EF239E" w:rsidRDefault="00CC12C3" w:rsidP="00CC12C3">
      <w:pPr>
        <w:ind w:right="2"/>
        <w:jc w:val="both"/>
      </w:pPr>
      <w:r w:rsidRPr="00EF239E">
        <w:t>Za strokovno in kvalitetno opravljeno delo podizvajalcev v razmerju do naročnika v celoti odgovarja izvajalec iz te pogodbe.</w:t>
      </w:r>
    </w:p>
    <w:p w:rsidR="00CC12C3" w:rsidRPr="00EF239E" w:rsidRDefault="00CC12C3" w:rsidP="00CC12C3">
      <w:pPr>
        <w:ind w:left="1004"/>
        <w:jc w:val="center"/>
        <w:rPr>
          <w:b/>
        </w:rPr>
      </w:pPr>
    </w:p>
    <w:p w:rsidR="00CC12C3" w:rsidRPr="00EF239E" w:rsidRDefault="00CC12C3" w:rsidP="00CC12C3">
      <w:pPr>
        <w:jc w:val="both"/>
        <w:rPr>
          <w:i/>
        </w:rPr>
      </w:pPr>
      <w:r w:rsidRPr="00EF239E">
        <w:rPr>
          <w:i/>
        </w:rPr>
        <w:t>(ta odstavek se vključi v pogodbo le, če izvajalec nastopa s podizvajalci, ki so zahtevali neposredno plačilo)</w:t>
      </w:r>
    </w:p>
    <w:p w:rsidR="00CC12C3" w:rsidRPr="00EF239E" w:rsidRDefault="00CC12C3" w:rsidP="00CC12C3">
      <w:pPr>
        <w:jc w:val="both"/>
      </w:pPr>
      <w:r w:rsidRPr="00EF239E">
        <w:t>Izvajalec pooblašča naročnika, da izvedbo del, pri katerih so vključeni podizvajalci, naročnik na podlagi potrjenega računa s strani izvajalca plačuje neposredno podizvajalcem, v kolikor so podizvajalci neposredno plačilo izrecno in pravočasno zahtevali.</w:t>
      </w:r>
    </w:p>
    <w:p w:rsidR="00CC12C3" w:rsidRPr="00EF239E" w:rsidRDefault="00CC12C3" w:rsidP="00CC12C3">
      <w:pPr>
        <w:jc w:val="both"/>
      </w:pPr>
    </w:p>
    <w:p w:rsidR="00CC12C3" w:rsidRPr="00EF239E" w:rsidRDefault="00CC12C3" w:rsidP="00CC12C3">
      <w:pPr>
        <w:numPr>
          <w:ilvl w:val="0"/>
          <w:numId w:val="3"/>
        </w:numPr>
        <w:jc w:val="both"/>
      </w:pPr>
      <w:r w:rsidRPr="00EF239E">
        <w:t>člen</w:t>
      </w:r>
    </w:p>
    <w:p w:rsidR="00CC12C3" w:rsidRPr="00EF239E" w:rsidRDefault="00CC12C3" w:rsidP="00CC12C3">
      <w:pPr>
        <w:jc w:val="both"/>
      </w:pPr>
    </w:p>
    <w:p w:rsidR="00CC12C3" w:rsidRPr="00EF239E" w:rsidRDefault="00CC12C3" w:rsidP="00CC12C3">
      <w:pPr>
        <w:widowControl w:val="0"/>
        <w:jc w:val="both"/>
        <w:rPr>
          <w:lang w:eastAsia="sl-SI"/>
        </w:rPr>
      </w:pPr>
      <w:r w:rsidRPr="00EF239E">
        <w:rPr>
          <w:lang w:eastAsia="sl-SI"/>
        </w:rPr>
        <w:t xml:space="preserve">Če naročnik ugotovi, da storitve izvaja podizvajalec, ki ga izvajalec ni navedel v svoji ponudbi oziroma ni dogovorjen s to pogodbo oziroma izvajalec ni prijavil podizvajalca na način, določen v tem členu, ima pravico odpovedati to pogodbo. Naročnik  si pridržuje pravico, da lahko na kraju, kjer se storitve izvajajo, kadarkoli preveri delavce kateregakoli od podizvajalcev, ki opravljajo dela. Vsi delavci so naročniku dolžni dati verodostojne podatke. </w:t>
      </w:r>
    </w:p>
    <w:p w:rsidR="00CC12C3" w:rsidRPr="00EF239E" w:rsidRDefault="00CC12C3" w:rsidP="00CC12C3">
      <w:pPr>
        <w:jc w:val="both"/>
      </w:pPr>
    </w:p>
    <w:p w:rsidR="00CC12C3" w:rsidRPr="00EF239E" w:rsidRDefault="00CC12C3" w:rsidP="00CC12C3">
      <w:pPr>
        <w:numPr>
          <w:ilvl w:val="0"/>
          <w:numId w:val="9"/>
        </w:numPr>
        <w:tabs>
          <w:tab w:val="clear" w:pos="720"/>
        </w:tabs>
        <w:ind w:left="180"/>
        <w:jc w:val="center"/>
      </w:pPr>
      <w:r w:rsidRPr="00EF239E">
        <w:t>POGODBENI ROKI</w:t>
      </w:r>
    </w:p>
    <w:p w:rsidR="00CC12C3" w:rsidRPr="00EF239E" w:rsidRDefault="00CC12C3" w:rsidP="00CC12C3">
      <w:pPr>
        <w:numPr>
          <w:ilvl w:val="0"/>
          <w:numId w:val="3"/>
        </w:numPr>
        <w:jc w:val="both"/>
      </w:pPr>
      <w:r w:rsidRPr="00EF239E">
        <w:t>člen</w:t>
      </w:r>
    </w:p>
    <w:p w:rsidR="00CC12C3" w:rsidRPr="00EF239E" w:rsidRDefault="00CC12C3" w:rsidP="00CC12C3">
      <w:pPr>
        <w:jc w:val="both"/>
      </w:pPr>
    </w:p>
    <w:p w:rsidR="00CC12C3" w:rsidRDefault="00CC12C3" w:rsidP="00CC12C3">
      <w:pPr>
        <w:jc w:val="both"/>
      </w:pPr>
      <w:r w:rsidRPr="00EF239E">
        <w:t xml:space="preserve">Izvajalec se obvezuje vsa pogodbena dela </w:t>
      </w:r>
      <w:r>
        <w:t>izvesti do konca leta 2020, tako da bo:</w:t>
      </w:r>
    </w:p>
    <w:p w:rsidR="00CC12C3" w:rsidRDefault="00CC12C3" w:rsidP="00CC12C3">
      <w:pPr>
        <w:jc w:val="both"/>
      </w:pPr>
      <w:r>
        <w:t>- do 31. 12. 2019 prevzel, prepeljal in oddal v predelavo najmanj 9.000 ton izrabljenih gum;</w:t>
      </w:r>
    </w:p>
    <w:p w:rsidR="00CC12C3" w:rsidRDefault="00CC12C3" w:rsidP="00CC12C3">
      <w:pPr>
        <w:jc w:val="both"/>
      </w:pPr>
      <w:r>
        <w:t>- do 30. 11. 2020 prevzel, prepeljal in oddal v predelavo najmanj nadaljnjih 9.000 ton izrabljenih gum oziroma skupaj celotno količino 18.000 ton.</w:t>
      </w:r>
    </w:p>
    <w:p w:rsidR="00CC12C3" w:rsidRPr="00EF239E" w:rsidRDefault="00CC12C3" w:rsidP="00CC12C3">
      <w:pPr>
        <w:jc w:val="both"/>
      </w:pPr>
    </w:p>
    <w:p w:rsidR="00CC12C3" w:rsidRPr="00EF239E" w:rsidRDefault="00CC12C3" w:rsidP="00CC12C3">
      <w:pPr>
        <w:jc w:val="both"/>
      </w:pPr>
      <w:r w:rsidRPr="00EF239E">
        <w:t>Če izvajalec iz objektivnih razlogov ne more pravočasno izvesti naročila do rok</w:t>
      </w:r>
      <w:r>
        <w:t>ov</w:t>
      </w:r>
      <w:r w:rsidRPr="00EF239E">
        <w:t xml:space="preserve"> iz prejšnjega odstavka tega člena, je o tem dolžan obvestiti naročnika takoj po nastanku teh razlogov oz. najkasneje v roku petih dni od nastanka teh razlogov in prositi za primerno podaljšanje izvedbe naročila. Podaljšanje pogodbenega roka je mogoče le pred njegovim potekom. Naročnik odloči o podaljšanju pogodbenega roka glede na njegovo smiselnost. Če podaljšanje roka za naročnika nima več smisla, glede na predmet pogodbe, lahko naročnik odstopi od pogodbe.</w:t>
      </w:r>
    </w:p>
    <w:p w:rsidR="00CC12C3" w:rsidRPr="00EF239E" w:rsidRDefault="00CC12C3" w:rsidP="00CC12C3">
      <w:pPr>
        <w:jc w:val="both"/>
      </w:pPr>
    </w:p>
    <w:p w:rsidR="00CC12C3" w:rsidRPr="00EF239E" w:rsidRDefault="00CC12C3" w:rsidP="00CC12C3">
      <w:pPr>
        <w:numPr>
          <w:ilvl w:val="0"/>
          <w:numId w:val="9"/>
        </w:numPr>
        <w:tabs>
          <w:tab w:val="clear" w:pos="720"/>
        </w:tabs>
        <w:ind w:left="180"/>
        <w:jc w:val="center"/>
      </w:pPr>
      <w:r w:rsidRPr="00EF239E">
        <w:t>NAČIN PLAČILA</w:t>
      </w:r>
    </w:p>
    <w:p w:rsidR="00CC12C3" w:rsidRPr="00EF239E" w:rsidRDefault="00CC12C3" w:rsidP="00CC12C3">
      <w:pPr>
        <w:numPr>
          <w:ilvl w:val="0"/>
          <w:numId w:val="3"/>
        </w:numPr>
        <w:jc w:val="both"/>
      </w:pPr>
      <w:r w:rsidRPr="00EF239E">
        <w:t>člen</w:t>
      </w:r>
    </w:p>
    <w:p w:rsidR="00CC12C3" w:rsidRPr="00EF239E" w:rsidRDefault="00CC12C3" w:rsidP="00CC12C3">
      <w:pPr>
        <w:jc w:val="both"/>
      </w:pPr>
      <w:r w:rsidRPr="00EF239E">
        <w:t>Opravljene storitve po tej pogodbi bo izvajalec obračunal mesečno glede na opravljene storitve. Izvajalec izstavlja račune za izvršene storitve mesečno za pretekli mesec.</w:t>
      </w:r>
    </w:p>
    <w:p w:rsidR="00CC12C3" w:rsidRPr="00EF239E" w:rsidRDefault="00CC12C3" w:rsidP="00CC12C3">
      <w:pPr>
        <w:jc w:val="both"/>
      </w:pPr>
    </w:p>
    <w:p w:rsidR="00CC12C3" w:rsidRPr="00EF239E" w:rsidRDefault="00CC12C3" w:rsidP="00CC12C3">
      <w:pPr>
        <w:jc w:val="both"/>
      </w:pPr>
      <w:r w:rsidRPr="00EF239E">
        <w:t>Računu morajo biti priloženi potrjeni listi iz delovnega dnevnika za opravljene storitve, iz katerih so razvidni podatki o odvozu gum in oddaji v predelavo, kot je navedeno v tehničnih specifikacijah, ki jih za vsak mesec podpiše predstavnik naročnika, sicer bo naročnik račun zavrnil.</w:t>
      </w:r>
    </w:p>
    <w:p w:rsidR="00CC12C3" w:rsidRPr="00EF239E" w:rsidRDefault="00CC12C3" w:rsidP="00CC12C3">
      <w:pPr>
        <w:jc w:val="both"/>
      </w:pPr>
    </w:p>
    <w:p w:rsidR="00CC12C3" w:rsidRPr="00EF239E" w:rsidRDefault="00CC12C3" w:rsidP="00CC12C3">
      <w:pPr>
        <w:jc w:val="both"/>
      </w:pPr>
      <w:r w:rsidRPr="00EF239E">
        <w:t>Pri izstavitvi posameznega računa se mora izvajalec sklicevati na številko te pogodbe, sicer bo naročnik račun zavrnil.</w:t>
      </w:r>
    </w:p>
    <w:p w:rsidR="00CC12C3" w:rsidRPr="00EF239E" w:rsidRDefault="00CC12C3" w:rsidP="00CC12C3">
      <w:pPr>
        <w:jc w:val="both"/>
      </w:pPr>
    </w:p>
    <w:p w:rsidR="00CC12C3" w:rsidRPr="00EF239E" w:rsidRDefault="00CC12C3" w:rsidP="00CC12C3">
      <w:pPr>
        <w:jc w:val="both"/>
      </w:pPr>
      <w:r w:rsidRPr="00EF239E">
        <w:t>Izvajalec lahko pri zakasnitvi plačila naročniku zaračuna zakonske zamudne obresti.</w:t>
      </w:r>
    </w:p>
    <w:p w:rsidR="00CC12C3" w:rsidRPr="00EF239E" w:rsidRDefault="00CC12C3" w:rsidP="00CC12C3"/>
    <w:p w:rsidR="00CC12C3" w:rsidRPr="00EF239E" w:rsidRDefault="00CC12C3" w:rsidP="00CC12C3">
      <w:pPr>
        <w:ind w:right="2"/>
        <w:jc w:val="both"/>
        <w:rPr>
          <w:i/>
        </w:rPr>
      </w:pPr>
      <w:r w:rsidRPr="00EF239E">
        <w:rPr>
          <w:i/>
        </w:rPr>
        <w:t>(v primeru, da izvajalec nastopa s podizvajalci, ki zahtevajo neposredno plačilo, se vključi ta odstavek, sicer se črta iz pogodbe)</w:t>
      </w:r>
    </w:p>
    <w:p w:rsidR="00CC12C3" w:rsidRPr="00EF239E" w:rsidRDefault="00CC12C3" w:rsidP="00CC12C3">
      <w:pPr>
        <w:ind w:right="2"/>
        <w:jc w:val="both"/>
      </w:pPr>
      <w:proofErr w:type="spellStart"/>
      <w:r w:rsidRPr="00EF239E">
        <w:t>lzvajalec</w:t>
      </w:r>
      <w:proofErr w:type="spellEnd"/>
      <w:r w:rsidRPr="00EF239E">
        <w:t xml:space="preserve"> mora svojemu računu obvezno priložiti račune svojih podizvajalcev, ki jih je predhodno potrdil.</w:t>
      </w:r>
    </w:p>
    <w:p w:rsidR="00CC12C3" w:rsidRPr="00EF239E" w:rsidRDefault="00CC12C3" w:rsidP="00CC12C3">
      <w:pPr>
        <w:ind w:right="2"/>
        <w:jc w:val="both"/>
      </w:pPr>
    </w:p>
    <w:p w:rsidR="00CC12C3" w:rsidRPr="00EF239E" w:rsidRDefault="00CC12C3" w:rsidP="00CC12C3">
      <w:pPr>
        <w:jc w:val="both"/>
        <w:rPr>
          <w:i/>
        </w:rPr>
      </w:pPr>
      <w:r w:rsidRPr="00EF239E">
        <w:rPr>
          <w:i/>
        </w:rPr>
        <w:t>(ta odstavek se vključi v pogodbo le, če izvajalec nastopa s podizvajalci, ki niso zahtevali neposrednega plačila)</w:t>
      </w:r>
    </w:p>
    <w:p w:rsidR="00CC12C3" w:rsidRPr="00EF239E" w:rsidRDefault="00CC12C3" w:rsidP="00CC12C3">
      <w:pPr>
        <w:jc w:val="both"/>
      </w:pPr>
      <w:r w:rsidRPr="00EF239E">
        <w:t xml:space="preserve">Izvajalec mora naročniku najpozneje v 60 dneh od plačila računa za izvedene storitve, pri katerih je sodeloval podizvajalec, poslati svojo pisno izjavo in pisno izjavo podizvajalca, da je podizvajalec prejel plačilo za izvedene storitve. </w:t>
      </w:r>
    </w:p>
    <w:p w:rsidR="00CC12C3" w:rsidRPr="00EF239E" w:rsidRDefault="00CC12C3" w:rsidP="00CC12C3">
      <w:pPr>
        <w:ind w:right="2"/>
        <w:jc w:val="both"/>
      </w:pPr>
    </w:p>
    <w:p w:rsidR="00CC12C3" w:rsidRPr="00EF239E" w:rsidRDefault="00CC12C3" w:rsidP="00CC12C3">
      <w:pPr>
        <w:ind w:right="2"/>
        <w:jc w:val="both"/>
      </w:pPr>
      <w:r w:rsidRPr="00EF239E">
        <w:t>Naročnik bo nesporni znesek po pogodbi opravljenega dela plačal 30. dan po prejemu pravilno izstavljenega računa.</w:t>
      </w:r>
    </w:p>
    <w:p w:rsidR="00CC12C3" w:rsidRPr="00EF239E" w:rsidRDefault="00CC12C3" w:rsidP="00CC12C3">
      <w:pPr>
        <w:jc w:val="both"/>
      </w:pPr>
    </w:p>
    <w:p w:rsidR="00CC12C3" w:rsidRPr="00EF239E" w:rsidRDefault="00CC12C3" w:rsidP="00CC12C3">
      <w:pPr>
        <w:numPr>
          <w:ilvl w:val="0"/>
          <w:numId w:val="3"/>
        </w:numPr>
        <w:jc w:val="both"/>
      </w:pPr>
      <w:r w:rsidRPr="00EF239E">
        <w:t>člen</w:t>
      </w:r>
    </w:p>
    <w:p w:rsidR="00CC12C3" w:rsidRPr="00EF239E" w:rsidRDefault="00CC12C3" w:rsidP="00CC12C3">
      <w:pPr>
        <w:jc w:val="both"/>
      </w:pPr>
    </w:p>
    <w:p w:rsidR="00CC12C3" w:rsidRPr="00EF239E" w:rsidRDefault="00CC12C3" w:rsidP="00CC12C3">
      <w:pPr>
        <w:jc w:val="both"/>
      </w:pPr>
      <w:r w:rsidRPr="00EF239E">
        <w:t xml:space="preserve">V skladu z zakonodajo o opravljanju plačilnih storitev za proračunske uporabnike je izvajalec dolžan naročniku izdajati račune izključno v elektronski obliki (e - račun), naročnik pa prejemati e - račun preko aplikacije </w:t>
      </w:r>
      <w:proofErr w:type="spellStart"/>
      <w:r w:rsidRPr="00EF239E">
        <w:t>UJPnet</w:t>
      </w:r>
      <w:proofErr w:type="spellEnd"/>
      <w:r w:rsidRPr="00EF239E">
        <w:t>.</w:t>
      </w:r>
    </w:p>
    <w:p w:rsidR="00CC12C3" w:rsidRPr="00EF239E" w:rsidRDefault="00CC12C3" w:rsidP="00CC12C3">
      <w:pPr>
        <w:jc w:val="both"/>
      </w:pPr>
    </w:p>
    <w:p w:rsidR="00CC12C3" w:rsidRPr="00EF239E" w:rsidRDefault="00CC12C3" w:rsidP="00CC12C3">
      <w:pPr>
        <w:jc w:val="both"/>
      </w:pPr>
      <w:r w:rsidRPr="00EF239E">
        <w:t xml:space="preserve">Skrbnik pogodbe pri naročniku je dolžan na podlagi pregleda opravljenih storitev iz te pogodbe račun pregledati v roku 15 dni po prejemu in ga v tem roku potrditi ali zavrniti. Če skrbnik pogodbe pri naročniku v 15 dneh od prejema računa ne potrdi niti ne zavrne, se šteje, da je račun potrjen. </w:t>
      </w:r>
    </w:p>
    <w:p w:rsidR="00CC12C3" w:rsidRPr="00EF239E" w:rsidRDefault="00CC12C3" w:rsidP="00CC12C3">
      <w:pPr>
        <w:jc w:val="both"/>
      </w:pPr>
    </w:p>
    <w:p w:rsidR="00CC12C3" w:rsidRPr="00EF239E" w:rsidRDefault="00CC12C3" w:rsidP="00CC12C3">
      <w:pPr>
        <w:jc w:val="both"/>
      </w:pPr>
      <w:r w:rsidRPr="00EF239E">
        <w:t>Sporni račun oziroma njegov del bo naročnik s protestom vrnil izvajalcu. Dan, ko naročnik prejme popravljen račun v skladu s protestom, šteje za dan prejema računa.</w:t>
      </w:r>
    </w:p>
    <w:p w:rsidR="00CC12C3" w:rsidRPr="00EF239E" w:rsidRDefault="00CC12C3" w:rsidP="00CC12C3">
      <w:pPr>
        <w:jc w:val="both"/>
      </w:pPr>
    </w:p>
    <w:p w:rsidR="00CC12C3" w:rsidRPr="00EF239E" w:rsidRDefault="00CC12C3" w:rsidP="00CC12C3">
      <w:pPr>
        <w:jc w:val="both"/>
      </w:pPr>
      <w:r w:rsidRPr="00EF239E">
        <w:t>Naročnik bo račune izvajalca po tem, ko jih bo predhodno potrdil naročnikov skrbnik pogodbe, plačeval na račun izvajalca 30.</w:t>
      </w:r>
      <w:r w:rsidRPr="00EF239E">
        <w:rPr>
          <w:i/>
        </w:rPr>
        <w:t xml:space="preserve"> </w:t>
      </w:r>
      <w:r w:rsidRPr="00EF239E">
        <w:t>dan od dneva uradnega prejema pravilno izstavljenega računa, ki je podlaga za izplačilo, na transakcijski račun izvajalca številka ________________________, odprt pri _________________.</w:t>
      </w:r>
    </w:p>
    <w:p w:rsidR="00CC12C3" w:rsidRPr="00EF239E" w:rsidRDefault="00CC12C3" w:rsidP="00CC12C3"/>
    <w:p w:rsidR="00CC12C3" w:rsidRPr="00EF239E" w:rsidRDefault="00CC12C3" w:rsidP="00CC12C3">
      <w:pPr>
        <w:ind w:right="2"/>
        <w:jc w:val="both"/>
        <w:rPr>
          <w:i/>
        </w:rPr>
      </w:pPr>
      <w:r w:rsidRPr="00EF239E">
        <w:rPr>
          <w:i/>
        </w:rPr>
        <w:t>(v primeru, da izvajalec nastopa s podizvajalci, ki zahtevajo neposredno plačilo, se vključi ta odstavek, sicer se črta iz pogodbe)</w:t>
      </w:r>
    </w:p>
    <w:p w:rsidR="00CC12C3" w:rsidRPr="00EF239E" w:rsidRDefault="00CC12C3" w:rsidP="00CC12C3">
      <w:pPr>
        <w:jc w:val="both"/>
        <w:rPr>
          <w:i/>
        </w:rPr>
      </w:pPr>
      <w:r w:rsidRPr="00EF239E">
        <w:t xml:space="preserve">Naročnik je dolžan pravilno izstavljeni račun podizvajalca </w:t>
      </w:r>
      <w:r w:rsidRPr="00EF239E">
        <w:rPr>
          <w:u w:val="single"/>
        </w:rPr>
        <w:tab/>
      </w:r>
      <w:r w:rsidRPr="00EF239E">
        <w:rPr>
          <w:u w:val="single"/>
        </w:rPr>
        <w:tab/>
      </w:r>
      <w:r w:rsidRPr="00EF239E">
        <w:rPr>
          <w:u w:val="single"/>
        </w:rPr>
        <w:tab/>
      </w:r>
      <w:r w:rsidRPr="00EF239E">
        <w:rPr>
          <w:u w:val="single"/>
        </w:rPr>
        <w:tab/>
      </w:r>
      <w:r w:rsidRPr="00EF239E">
        <w:rPr>
          <w:u w:val="single"/>
        </w:rPr>
        <w:tab/>
      </w:r>
      <w:r w:rsidRPr="00EF239E">
        <w:t xml:space="preserve"> (navesti ime podizvajalca), predhodno potrjenega s strani izvajalca, plačati 30. dan po njegovem uradnem prejemu</w:t>
      </w:r>
      <w:r w:rsidRPr="00EF239E">
        <w:rPr>
          <w:i/>
        </w:rPr>
        <w:t>.</w:t>
      </w:r>
    </w:p>
    <w:p w:rsidR="00CC12C3" w:rsidRPr="00EF239E" w:rsidRDefault="00CC12C3" w:rsidP="00CC12C3">
      <w:pPr>
        <w:jc w:val="both"/>
        <w:rPr>
          <w:i/>
        </w:rPr>
      </w:pPr>
    </w:p>
    <w:p w:rsidR="00CC12C3" w:rsidRPr="00EF239E" w:rsidRDefault="00CC12C3" w:rsidP="00CC12C3">
      <w:pPr>
        <w:numPr>
          <w:ilvl w:val="0"/>
          <w:numId w:val="9"/>
        </w:numPr>
        <w:tabs>
          <w:tab w:val="clear" w:pos="720"/>
        </w:tabs>
        <w:ind w:left="180"/>
        <w:jc w:val="center"/>
      </w:pPr>
      <w:r w:rsidRPr="00EF239E">
        <w:t>SKRBNIKI POGODBE</w:t>
      </w:r>
    </w:p>
    <w:p w:rsidR="00CC12C3" w:rsidRPr="00EF239E" w:rsidRDefault="00CC12C3" w:rsidP="00CC12C3">
      <w:pPr>
        <w:numPr>
          <w:ilvl w:val="0"/>
          <w:numId w:val="3"/>
        </w:numPr>
        <w:jc w:val="both"/>
      </w:pPr>
      <w:r w:rsidRPr="00EF239E">
        <w:t>člen</w:t>
      </w:r>
    </w:p>
    <w:p w:rsidR="00CC12C3" w:rsidRPr="00EF239E" w:rsidRDefault="00CC12C3" w:rsidP="00CC12C3">
      <w:pPr>
        <w:jc w:val="both"/>
      </w:pPr>
    </w:p>
    <w:p w:rsidR="00CC12C3" w:rsidRPr="00EF239E" w:rsidRDefault="00CC12C3" w:rsidP="00CC12C3">
      <w:pPr>
        <w:jc w:val="both"/>
      </w:pPr>
      <w:r w:rsidRPr="00EF239E">
        <w:t xml:space="preserve">Skrbnik pogodbe pri naročniku je _____________. </w:t>
      </w:r>
    </w:p>
    <w:p w:rsidR="00CC12C3" w:rsidRPr="00EF239E" w:rsidRDefault="00CC12C3" w:rsidP="00CC12C3">
      <w:pPr>
        <w:jc w:val="both"/>
        <w:rPr>
          <w:b/>
          <w:i/>
        </w:rPr>
      </w:pPr>
    </w:p>
    <w:p w:rsidR="00CC12C3" w:rsidRPr="00EF239E" w:rsidRDefault="00CC12C3" w:rsidP="00CC12C3">
      <w:pPr>
        <w:jc w:val="both"/>
      </w:pPr>
      <w:r w:rsidRPr="00EF239E">
        <w:t>Skrbnik pogodbe pri naročniku je pooblaščen, da zastopa naročnika v vseh vprašanjih, ki se nanašajo na izvajanje te pogodbe.</w:t>
      </w:r>
    </w:p>
    <w:p w:rsidR="00CC12C3" w:rsidRPr="00EF239E" w:rsidRDefault="00CC12C3" w:rsidP="00CC12C3">
      <w:pPr>
        <w:jc w:val="both"/>
        <w:rPr>
          <w:b/>
        </w:rPr>
      </w:pPr>
    </w:p>
    <w:p w:rsidR="00CC12C3" w:rsidRPr="00EF239E" w:rsidRDefault="00CC12C3" w:rsidP="00CC12C3">
      <w:pPr>
        <w:jc w:val="both"/>
        <w:rPr>
          <w:i/>
        </w:rPr>
      </w:pPr>
      <w:r w:rsidRPr="00EF239E">
        <w:t xml:space="preserve">Predstavnik izvajalca je </w:t>
      </w:r>
      <w:r w:rsidRPr="00EF239E">
        <w:rPr>
          <w:u w:val="single"/>
        </w:rPr>
        <w:tab/>
      </w:r>
      <w:r w:rsidRPr="00EF239E">
        <w:rPr>
          <w:u w:val="single"/>
        </w:rPr>
        <w:tab/>
      </w:r>
      <w:r w:rsidRPr="00EF239E">
        <w:rPr>
          <w:u w:val="single"/>
        </w:rPr>
        <w:tab/>
      </w:r>
      <w:r w:rsidRPr="00EF239E">
        <w:rPr>
          <w:u w:val="single"/>
        </w:rPr>
        <w:tab/>
      </w:r>
      <w:r w:rsidRPr="00EF239E">
        <w:rPr>
          <w:u w:val="single"/>
        </w:rPr>
        <w:tab/>
      </w:r>
      <w:r w:rsidRPr="00EF239E">
        <w:rPr>
          <w:u w:val="single"/>
        </w:rPr>
        <w:tab/>
        <w:t xml:space="preserve"> .</w:t>
      </w:r>
    </w:p>
    <w:p w:rsidR="00CC12C3" w:rsidRPr="00EF239E" w:rsidRDefault="00CC12C3" w:rsidP="00CC12C3"/>
    <w:p w:rsidR="00CC12C3" w:rsidRPr="00EF239E" w:rsidRDefault="00CC12C3" w:rsidP="00CC12C3">
      <w:pPr>
        <w:numPr>
          <w:ilvl w:val="0"/>
          <w:numId w:val="9"/>
        </w:numPr>
        <w:tabs>
          <w:tab w:val="clear" w:pos="720"/>
        </w:tabs>
        <w:ind w:left="180"/>
        <w:jc w:val="center"/>
      </w:pPr>
      <w:r w:rsidRPr="00EF239E">
        <w:t>ODSTOP OD POGODBE</w:t>
      </w:r>
    </w:p>
    <w:p w:rsidR="00CC12C3" w:rsidRPr="00EF239E" w:rsidRDefault="00CC12C3" w:rsidP="00CC12C3">
      <w:pPr>
        <w:numPr>
          <w:ilvl w:val="0"/>
          <w:numId w:val="3"/>
        </w:numPr>
        <w:jc w:val="both"/>
      </w:pPr>
      <w:r w:rsidRPr="00EF239E">
        <w:t>člen</w:t>
      </w:r>
    </w:p>
    <w:p w:rsidR="00CC12C3" w:rsidRPr="00EF239E" w:rsidRDefault="00CC12C3" w:rsidP="00CC12C3">
      <w:pPr>
        <w:jc w:val="both"/>
      </w:pPr>
    </w:p>
    <w:p w:rsidR="00CC12C3" w:rsidRPr="00EF239E" w:rsidRDefault="00CC12C3" w:rsidP="00CC12C3">
      <w:pPr>
        <w:jc w:val="both"/>
      </w:pPr>
      <w:r w:rsidRPr="00EF239E">
        <w:t>Naročnik lahko odstopi od pogodbe, v kolikor pri izvajalcu nastopi katera izmed spodaj navedenih okoliščin:</w:t>
      </w:r>
    </w:p>
    <w:p w:rsidR="00CC12C3" w:rsidRPr="00EF239E" w:rsidRDefault="00CC12C3" w:rsidP="00CC12C3">
      <w:pPr>
        <w:numPr>
          <w:ilvl w:val="1"/>
          <w:numId w:val="4"/>
        </w:numPr>
        <w:tabs>
          <w:tab w:val="clear" w:pos="1440"/>
          <w:tab w:val="num" w:pos="284"/>
        </w:tabs>
        <w:ind w:left="426"/>
        <w:jc w:val="both"/>
      </w:pPr>
      <w:r w:rsidRPr="00EF239E">
        <w:t>prenehanje veljavnosti dokumentov, ki so pogoj za izvedbo naročila,</w:t>
      </w:r>
    </w:p>
    <w:p w:rsidR="00CC12C3" w:rsidRPr="00EF239E" w:rsidRDefault="00CC12C3" w:rsidP="00CC12C3">
      <w:pPr>
        <w:numPr>
          <w:ilvl w:val="1"/>
          <w:numId w:val="4"/>
        </w:numPr>
        <w:tabs>
          <w:tab w:val="clear" w:pos="1440"/>
          <w:tab w:val="num" w:pos="284"/>
        </w:tabs>
        <w:ind w:left="426"/>
        <w:jc w:val="both"/>
      </w:pPr>
      <w:r w:rsidRPr="00EF239E">
        <w:t>neizpolnjevanje ali nepravilno izpolnjevanje obveznosti iz te pogodbe,</w:t>
      </w:r>
    </w:p>
    <w:p w:rsidR="00CC12C3" w:rsidRPr="00EF239E" w:rsidRDefault="00CC12C3" w:rsidP="00CC12C3">
      <w:pPr>
        <w:numPr>
          <w:ilvl w:val="1"/>
          <w:numId w:val="4"/>
        </w:numPr>
        <w:tabs>
          <w:tab w:val="clear" w:pos="1440"/>
          <w:tab w:val="num" w:pos="284"/>
        </w:tabs>
        <w:ind w:left="426"/>
        <w:jc w:val="both"/>
      </w:pPr>
      <w:r w:rsidRPr="00EF239E">
        <w:t>neupoštevanje reklamacij,</w:t>
      </w:r>
    </w:p>
    <w:p w:rsidR="00CC12C3" w:rsidRPr="00EF239E" w:rsidRDefault="00CC12C3" w:rsidP="00CC12C3">
      <w:pPr>
        <w:numPr>
          <w:ilvl w:val="1"/>
          <w:numId w:val="4"/>
        </w:numPr>
        <w:tabs>
          <w:tab w:val="clear" w:pos="1440"/>
        </w:tabs>
        <w:ind w:left="284" w:hanging="284"/>
        <w:jc w:val="both"/>
      </w:pPr>
      <w:r w:rsidRPr="00EF239E">
        <w:t>kršenje določb veljavnih predpisov v Republiki Sloveniji oziroma v Evropski uniji pri izvajanju pogodbenih storitev,</w:t>
      </w:r>
    </w:p>
    <w:p w:rsidR="00CC12C3" w:rsidRPr="00EF239E" w:rsidRDefault="00CC12C3" w:rsidP="00CC12C3">
      <w:pPr>
        <w:numPr>
          <w:ilvl w:val="1"/>
          <w:numId w:val="4"/>
        </w:numPr>
        <w:tabs>
          <w:tab w:val="clear" w:pos="1440"/>
          <w:tab w:val="num" w:pos="284"/>
        </w:tabs>
        <w:ind w:left="426"/>
        <w:jc w:val="both"/>
      </w:pPr>
      <w:r w:rsidRPr="00EF239E">
        <w:lastRenderedPageBreak/>
        <w:t>drugi utemeljeni in objektivno preverljivi razlogi.</w:t>
      </w:r>
    </w:p>
    <w:p w:rsidR="00CC12C3" w:rsidRPr="00EF239E" w:rsidRDefault="00CC12C3" w:rsidP="00CC12C3">
      <w:pPr>
        <w:jc w:val="both"/>
      </w:pPr>
    </w:p>
    <w:p w:rsidR="00CC12C3" w:rsidRPr="00EF239E" w:rsidRDefault="00CC12C3" w:rsidP="00CC12C3">
      <w:pPr>
        <w:jc w:val="both"/>
      </w:pPr>
      <w:r w:rsidRPr="00EF239E">
        <w:t>Če okoliščine iz prejšnjega odstavka povzročijo kakršnekoli stroške ali škodo naročniku, mu jih je izvajalec dolžan v celoti povrniti.</w:t>
      </w:r>
    </w:p>
    <w:p w:rsidR="00CC12C3" w:rsidRPr="00EF239E" w:rsidRDefault="00CC12C3" w:rsidP="00CC12C3">
      <w:pPr>
        <w:jc w:val="both"/>
      </w:pPr>
    </w:p>
    <w:p w:rsidR="00CC12C3" w:rsidRPr="00EF239E" w:rsidRDefault="00CC12C3" w:rsidP="00CC12C3">
      <w:pPr>
        <w:jc w:val="both"/>
      </w:pPr>
      <w:r w:rsidRPr="00EF239E">
        <w:t xml:space="preserve">Izvajalec lahko odstopi od pogodbe, če naročnik ne izpolni obveznosti iz te pogodbe. </w:t>
      </w:r>
    </w:p>
    <w:p w:rsidR="00CC12C3" w:rsidRPr="00EF239E" w:rsidRDefault="00CC12C3" w:rsidP="00CC12C3">
      <w:pPr>
        <w:jc w:val="both"/>
      </w:pPr>
    </w:p>
    <w:p w:rsidR="00CC12C3" w:rsidRPr="00EF239E" w:rsidRDefault="00CC12C3" w:rsidP="00CC12C3">
      <w:pPr>
        <w:jc w:val="both"/>
      </w:pPr>
      <w:r w:rsidRPr="00EF239E">
        <w:t>Odstop od pogodbe mora biti v vsakem primeru pisen. Pogodba šteje za razvezano s potekom enega meseca od dneva, ko je bil odstop od pogodbe vročen drugi stranki, z dopisom in priporočeno poštno pošiljko.</w:t>
      </w:r>
    </w:p>
    <w:p w:rsidR="00CC12C3" w:rsidRPr="00EF239E" w:rsidRDefault="00CC12C3" w:rsidP="00CC12C3">
      <w:pPr>
        <w:jc w:val="both"/>
      </w:pPr>
    </w:p>
    <w:p w:rsidR="00CC12C3" w:rsidRPr="00EF239E" w:rsidRDefault="00CC12C3" w:rsidP="00CC12C3">
      <w:pPr>
        <w:numPr>
          <w:ilvl w:val="0"/>
          <w:numId w:val="3"/>
        </w:numPr>
        <w:jc w:val="both"/>
      </w:pPr>
      <w:r w:rsidRPr="00EF239E">
        <w:t>člen</w:t>
      </w:r>
    </w:p>
    <w:p w:rsidR="00CC12C3" w:rsidRPr="00EF239E" w:rsidRDefault="00CC12C3" w:rsidP="00CC12C3">
      <w:pPr>
        <w:jc w:val="both"/>
      </w:pPr>
    </w:p>
    <w:p w:rsidR="00CC12C3" w:rsidRDefault="00CC12C3" w:rsidP="00CC12C3">
      <w:pPr>
        <w:jc w:val="both"/>
      </w:pPr>
      <w:r>
        <w:t>Ta pogodba je sklenjena pod razveznim pogojem, ki se uresniči v primeru izpolnitve ene od naslednjih okoliščin:</w:t>
      </w:r>
    </w:p>
    <w:p w:rsidR="00CC12C3" w:rsidRDefault="00CC12C3" w:rsidP="00CC12C3">
      <w:pPr>
        <w:pStyle w:val="Odstavekseznama"/>
        <w:numPr>
          <w:ilvl w:val="1"/>
          <w:numId w:val="11"/>
        </w:numPr>
        <w:ind w:left="708"/>
        <w:jc w:val="both"/>
      </w:pPr>
      <w:r>
        <w:t xml:space="preserve">če bo naročnik seznanjen, da je sodišče s pravnomočno odločitvijo ugotovilo kršitev obveznosti delovne, </w:t>
      </w:r>
      <w:proofErr w:type="spellStart"/>
      <w:r>
        <w:t>okoljske</w:t>
      </w:r>
      <w:proofErr w:type="spellEnd"/>
      <w:r>
        <w:t xml:space="preserve"> ali socialne zakonodaje s strani izvajalca ali podizvajalca ali </w:t>
      </w:r>
    </w:p>
    <w:p w:rsidR="00CC12C3" w:rsidRDefault="00CC12C3" w:rsidP="00CC12C3">
      <w:pPr>
        <w:pStyle w:val="Odstavekseznama"/>
        <w:numPr>
          <w:ilvl w:val="1"/>
          <w:numId w:val="11"/>
        </w:numPr>
        <w:ind w:left="708"/>
        <w:jc w:val="both"/>
      </w:pPr>
      <w:r>
        <w:t>če bo naročnik seznanjen, da je pristojni državni organ pri izvajalcu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rsidR="00CC12C3" w:rsidRDefault="00CC12C3" w:rsidP="00CC12C3">
      <w:pPr>
        <w:jc w:val="both"/>
      </w:pPr>
    </w:p>
    <w:p w:rsidR="00CC12C3" w:rsidRDefault="00CC12C3" w:rsidP="00CC12C3">
      <w:pPr>
        <w:jc w:val="both"/>
      </w:pPr>
      <w:r>
        <w:t xml:space="preserve">Razvezni pogoj se uresniči pod pogojem, da je od seznanitve s kršitvijo in do izteka veljavnosti pogodbe še najmanj šest mesecev, v primeru nastopanja s podizvajalcem pa tudi, če zaradi ugotovljene kršitve pri podizvajalcu izvajalec ne nadomesti ali zamenja tega podizvajalca, na način določen v </w:t>
      </w:r>
      <w:r>
        <w:rPr>
          <w:iCs/>
        </w:rPr>
        <w:t>skladu s 94. členom ZJN-3</w:t>
      </w:r>
      <w:r>
        <w:t xml:space="preserve"> in določili te pogodbe v roku 30 dni od seznanitve s kršitvijo. </w:t>
      </w:r>
    </w:p>
    <w:p w:rsidR="00CC12C3" w:rsidRDefault="00CC12C3" w:rsidP="00CC12C3">
      <w:pPr>
        <w:jc w:val="both"/>
      </w:pPr>
    </w:p>
    <w:p w:rsidR="00CC12C3" w:rsidRDefault="00CC12C3" w:rsidP="00CC12C3">
      <w:pPr>
        <w:jc w:val="both"/>
      </w:pPr>
      <w:r>
        <w:t>V primeru izpolnitve okoliščin in pogojev iz prejšnjega odstavka se šteje, da je pogodba razvezana z dnem sklenitve nove pogodbe o izvedbi javnega naročila za predmetno naročilo. O datumu sklenitve nove pogodbe bo naročnik obvestil izvajalca.</w:t>
      </w:r>
    </w:p>
    <w:p w:rsidR="00CC12C3" w:rsidRDefault="00CC12C3" w:rsidP="00CC12C3">
      <w:pPr>
        <w:jc w:val="both"/>
      </w:pPr>
    </w:p>
    <w:p w:rsidR="00CC12C3" w:rsidRDefault="00CC12C3" w:rsidP="00CC12C3">
      <w:pPr>
        <w:jc w:val="both"/>
      </w:pPr>
      <w:r>
        <w:t>Če naročnik v roku 30 dni od seznanitve s kršitvijo ne začne novega postopka javnega naročila, se šteje, da je pogodba razvezana trideseti dan od seznanitve s kršitvijo.</w:t>
      </w:r>
    </w:p>
    <w:p w:rsidR="00CC12C3" w:rsidRPr="00EF239E" w:rsidRDefault="00CC12C3" w:rsidP="00CC12C3">
      <w:pPr>
        <w:jc w:val="both"/>
      </w:pPr>
    </w:p>
    <w:p w:rsidR="00CC12C3" w:rsidRPr="00EF239E" w:rsidRDefault="00CC12C3" w:rsidP="00CC12C3">
      <w:pPr>
        <w:numPr>
          <w:ilvl w:val="0"/>
          <w:numId w:val="9"/>
        </w:numPr>
        <w:tabs>
          <w:tab w:val="clear" w:pos="720"/>
        </w:tabs>
        <w:ind w:left="180"/>
        <w:jc w:val="center"/>
      </w:pPr>
      <w:r w:rsidRPr="00EF239E">
        <w:t>POSLOVNA SKRIVNOST</w:t>
      </w:r>
    </w:p>
    <w:p w:rsidR="00CC12C3" w:rsidRPr="00EF239E" w:rsidRDefault="00CC12C3" w:rsidP="00CC12C3">
      <w:pPr>
        <w:numPr>
          <w:ilvl w:val="0"/>
          <w:numId w:val="3"/>
        </w:numPr>
        <w:jc w:val="both"/>
      </w:pPr>
      <w:r w:rsidRPr="00EF239E">
        <w:t>člen</w:t>
      </w:r>
    </w:p>
    <w:p w:rsidR="00CC12C3" w:rsidRPr="00EF239E" w:rsidRDefault="00CC12C3" w:rsidP="00CC12C3">
      <w:pPr>
        <w:jc w:val="both"/>
      </w:pPr>
    </w:p>
    <w:p w:rsidR="00CC12C3" w:rsidRPr="00EF239E" w:rsidRDefault="00CC12C3" w:rsidP="00CC12C3">
      <w:pPr>
        <w:jc w:val="both"/>
      </w:pPr>
      <w:r w:rsidRPr="00EF239E">
        <w:t xml:space="preserve">Pogodbeni stranki se obvezujeta, da bosta varovali kot poslovno skrivnost vse podatke, ki v skladu z veljavnimi predpisi štejejo za poslovno skrivnost. V primeru kršitve določb o varovanju poslovne skrivnosti sta pogodbeni stranki odškodninsko odgovorni za vso posredno in neposredno škodo. </w:t>
      </w:r>
    </w:p>
    <w:p w:rsidR="00CC12C3" w:rsidRPr="00EF239E" w:rsidRDefault="00CC12C3" w:rsidP="00CC12C3">
      <w:pPr>
        <w:jc w:val="both"/>
      </w:pPr>
    </w:p>
    <w:p w:rsidR="00CC12C3" w:rsidRPr="00EF239E" w:rsidRDefault="00CC12C3" w:rsidP="00CC12C3">
      <w:pPr>
        <w:numPr>
          <w:ilvl w:val="0"/>
          <w:numId w:val="9"/>
        </w:numPr>
        <w:tabs>
          <w:tab w:val="clear" w:pos="720"/>
        </w:tabs>
        <w:ind w:left="180"/>
        <w:jc w:val="center"/>
      </w:pPr>
      <w:r w:rsidRPr="00EF239E">
        <w:t>OSEBNI PODATKI</w:t>
      </w:r>
    </w:p>
    <w:p w:rsidR="00CC12C3" w:rsidRPr="00EF239E" w:rsidRDefault="00CC12C3" w:rsidP="00CC12C3">
      <w:pPr>
        <w:numPr>
          <w:ilvl w:val="0"/>
          <w:numId w:val="3"/>
        </w:numPr>
        <w:jc w:val="both"/>
      </w:pPr>
      <w:r w:rsidRPr="00EF239E">
        <w:t>člen</w:t>
      </w:r>
    </w:p>
    <w:p w:rsidR="00CC12C3" w:rsidRPr="00EF239E" w:rsidRDefault="00CC12C3" w:rsidP="00CC12C3">
      <w:pPr>
        <w:jc w:val="both"/>
      </w:pPr>
    </w:p>
    <w:p w:rsidR="00CC12C3" w:rsidRPr="00EF239E" w:rsidRDefault="00CC12C3" w:rsidP="00CC12C3">
      <w:pPr>
        <w:jc w:val="both"/>
      </w:pPr>
      <w:r w:rsidRPr="00EF239E">
        <w:t>Izvajalec se zavezuje, da bo vse osebne podatke, ki mu bodo posredovani s strani naročnika v zvezi z izvedbo te pogodbe, obravnaval in varoval v skladu z zakonodajo, ki ureja varovanje osebnih podatkov, kot zaupne ter da teh osebnih podatkov ne bo na kakršenkoli način izkoristil oziroma uporabil za namen, ki ni v celoti in izključno povezan s to pogodbo. Prav tako se zavezuje, da teh osebnih podatkov ne bo posredoval oziroma jih ne bo z nepravilno hrambo naredil dostopne drugim nepooblaščenim osebam.</w:t>
      </w:r>
    </w:p>
    <w:p w:rsidR="00CC12C3" w:rsidRPr="00EF239E" w:rsidRDefault="00CC12C3" w:rsidP="00CC12C3">
      <w:pPr>
        <w:jc w:val="both"/>
      </w:pPr>
    </w:p>
    <w:p w:rsidR="00CC12C3" w:rsidRPr="00EF239E" w:rsidRDefault="00CC12C3" w:rsidP="00CC12C3">
      <w:pPr>
        <w:numPr>
          <w:ilvl w:val="0"/>
          <w:numId w:val="9"/>
        </w:numPr>
        <w:tabs>
          <w:tab w:val="clear" w:pos="720"/>
        </w:tabs>
        <w:ind w:left="180"/>
        <w:jc w:val="center"/>
      </w:pPr>
      <w:r w:rsidRPr="00EF239E">
        <w:t>PROTIKORUPCIJSKA KLAVZULA</w:t>
      </w:r>
    </w:p>
    <w:p w:rsidR="00CC12C3" w:rsidRPr="00EF239E" w:rsidRDefault="00CC12C3" w:rsidP="00CC12C3">
      <w:pPr>
        <w:numPr>
          <w:ilvl w:val="0"/>
          <w:numId w:val="3"/>
        </w:numPr>
        <w:jc w:val="both"/>
      </w:pPr>
      <w:r w:rsidRPr="00EF239E">
        <w:t>člen</w:t>
      </w:r>
    </w:p>
    <w:p w:rsidR="00CC12C3" w:rsidRPr="00EF239E" w:rsidRDefault="00CC12C3" w:rsidP="00CC12C3">
      <w:pPr>
        <w:jc w:val="both"/>
      </w:pPr>
    </w:p>
    <w:p w:rsidR="00CC12C3" w:rsidRPr="00EF239E" w:rsidRDefault="00CC12C3" w:rsidP="00CC12C3">
      <w:pPr>
        <w:jc w:val="both"/>
      </w:pPr>
      <w:r w:rsidRPr="00EF239E">
        <w:t xml:space="preserve">Pogodba, pri kateri kdo v imenu ali na račun izvajalca predstavniku ali posredniku organa ali organizacije iz javnega sektorja obljubi, ponudi ali da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w:t>
      </w:r>
      <w:r w:rsidRPr="00EF239E">
        <w:lastRenderedPageBreak/>
        <w:t>organizacije iz javnega sektorja, drugi pogodbeni stranki ali njenemu predstavniku, zastopniku, posredniku, je nična.</w:t>
      </w:r>
    </w:p>
    <w:p w:rsidR="00CC12C3" w:rsidRPr="00EF239E" w:rsidRDefault="00CC12C3" w:rsidP="00CC12C3">
      <w:pPr>
        <w:jc w:val="both"/>
      </w:pPr>
    </w:p>
    <w:p w:rsidR="00CC12C3" w:rsidRPr="00EF239E" w:rsidRDefault="00CC12C3" w:rsidP="00CC12C3">
      <w:pPr>
        <w:numPr>
          <w:ilvl w:val="0"/>
          <w:numId w:val="9"/>
        </w:numPr>
        <w:tabs>
          <w:tab w:val="clear" w:pos="720"/>
        </w:tabs>
        <w:ind w:left="180"/>
        <w:jc w:val="center"/>
      </w:pPr>
      <w:r w:rsidRPr="00EF239E">
        <w:t>REŠEVANJE SPOROV</w:t>
      </w:r>
    </w:p>
    <w:p w:rsidR="00CC12C3" w:rsidRPr="00EF239E" w:rsidRDefault="00CC12C3" w:rsidP="00CC12C3">
      <w:pPr>
        <w:numPr>
          <w:ilvl w:val="0"/>
          <w:numId w:val="3"/>
        </w:numPr>
        <w:jc w:val="both"/>
      </w:pPr>
      <w:r w:rsidRPr="00EF239E">
        <w:t>člen</w:t>
      </w:r>
    </w:p>
    <w:p w:rsidR="00CC12C3" w:rsidRPr="00EF239E" w:rsidRDefault="00CC12C3" w:rsidP="00CC12C3">
      <w:pPr>
        <w:jc w:val="both"/>
      </w:pPr>
    </w:p>
    <w:p w:rsidR="00CC12C3" w:rsidRPr="00EF239E" w:rsidRDefault="00CC12C3" w:rsidP="00CC12C3">
      <w:pPr>
        <w:jc w:val="both"/>
      </w:pPr>
      <w:r w:rsidRPr="00EF239E">
        <w:t>Pogodbeni stranki bosta morebitne spore, nastale pri izvrševanju te pogodbe, reševali sporazumno, v nasprotnem primeru bo o sporu odločalo stvarno pristojno sodišče v Ljubljani po pravu Republike Slovenije.</w:t>
      </w:r>
    </w:p>
    <w:p w:rsidR="00CC12C3" w:rsidRPr="00EF239E" w:rsidRDefault="00CC12C3" w:rsidP="00CC12C3">
      <w:pPr>
        <w:jc w:val="both"/>
      </w:pPr>
    </w:p>
    <w:p w:rsidR="00CC12C3" w:rsidRPr="00EF239E" w:rsidRDefault="00CC12C3" w:rsidP="00CC12C3">
      <w:pPr>
        <w:numPr>
          <w:ilvl w:val="0"/>
          <w:numId w:val="9"/>
        </w:numPr>
        <w:tabs>
          <w:tab w:val="clear" w:pos="720"/>
        </w:tabs>
        <w:ind w:left="180"/>
        <w:jc w:val="center"/>
      </w:pPr>
      <w:r w:rsidRPr="00EF239E">
        <w:t>VELJAVNOST POGODBE</w:t>
      </w:r>
    </w:p>
    <w:p w:rsidR="00CC12C3" w:rsidRPr="00EF239E" w:rsidRDefault="00CC12C3" w:rsidP="00CC12C3">
      <w:pPr>
        <w:numPr>
          <w:ilvl w:val="0"/>
          <w:numId w:val="3"/>
        </w:numPr>
        <w:jc w:val="both"/>
      </w:pPr>
      <w:r w:rsidRPr="00EF239E">
        <w:t>člen</w:t>
      </w:r>
    </w:p>
    <w:p w:rsidR="00CC12C3" w:rsidRPr="00EF239E" w:rsidRDefault="00CC12C3" w:rsidP="00CC12C3">
      <w:pPr>
        <w:ind w:left="180"/>
        <w:jc w:val="center"/>
      </w:pPr>
    </w:p>
    <w:p w:rsidR="00CC12C3" w:rsidRPr="00EF239E" w:rsidRDefault="00CC12C3" w:rsidP="00CC12C3">
      <w:pPr>
        <w:jc w:val="both"/>
      </w:pPr>
      <w:r w:rsidRPr="00EF239E">
        <w:t>Pogodba je sklenjena z dnem, ko jo podpišeta obe pogodbeni stranki.</w:t>
      </w:r>
    </w:p>
    <w:p w:rsidR="00CC12C3" w:rsidRPr="00EF239E" w:rsidRDefault="00CC12C3" w:rsidP="00CC12C3">
      <w:pPr>
        <w:ind w:left="180"/>
        <w:jc w:val="both"/>
      </w:pPr>
    </w:p>
    <w:p w:rsidR="00CC12C3" w:rsidRPr="00EF239E" w:rsidRDefault="00CC12C3" w:rsidP="00CC12C3">
      <w:pPr>
        <w:jc w:val="both"/>
      </w:pPr>
      <w:r w:rsidRPr="00EF239E">
        <w:t>Konec veljavnosti pogodbe je z izpolnitvijo vseh obveznosti, prevzetih po tej pogodbi.</w:t>
      </w:r>
    </w:p>
    <w:p w:rsidR="00CC12C3" w:rsidRPr="00EF239E" w:rsidRDefault="00CC12C3" w:rsidP="00CC12C3">
      <w:pPr>
        <w:ind w:left="180"/>
        <w:jc w:val="both"/>
      </w:pPr>
    </w:p>
    <w:p w:rsidR="00CC12C3" w:rsidRPr="00EF239E" w:rsidRDefault="00CC12C3" w:rsidP="00CC12C3">
      <w:pPr>
        <w:numPr>
          <w:ilvl w:val="0"/>
          <w:numId w:val="9"/>
        </w:numPr>
        <w:tabs>
          <w:tab w:val="clear" w:pos="720"/>
        </w:tabs>
        <w:ind w:left="180"/>
        <w:jc w:val="center"/>
      </w:pPr>
      <w:r w:rsidRPr="00EF239E">
        <w:t>DRUGE DOLOČBE</w:t>
      </w:r>
    </w:p>
    <w:p w:rsidR="00CC12C3" w:rsidRPr="00EF239E" w:rsidRDefault="00CC12C3" w:rsidP="00CC12C3">
      <w:pPr>
        <w:numPr>
          <w:ilvl w:val="0"/>
          <w:numId w:val="3"/>
        </w:numPr>
        <w:jc w:val="both"/>
      </w:pPr>
      <w:r w:rsidRPr="00EF239E">
        <w:t>člen</w:t>
      </w:r>
    </w:p>
    <w:p w:rsidR="00CC12C3" w:rsidRPr="00EF239E" w:rsidRDefault="00CC12C3" w:rsidP="00CC12C3">
      <w:pPr>
        <w:jc w:val="both"/>
      </w:pPr>
    </w:p>
    <w:p w:rsidR="00CC12C3" w:rsidRPr="00EF239E" w:rsidRDefault="00CC12C3" w:rsidP="00CC12C3">
      <w:pPr>
        <w:jc w:val="both"/>
      </w:pPr>
      <w:r w:rsidRPr="00EF239E">
        <w:t>Vsaka pogodbena stranka lahko predlaga spremembe te pogodbe, ki se dogovorijo in uredijo v obliki aneksa k tej pogodbi. Za spremembo skrbnikov te pogodbe zadošča pisno obvestilo ene pogodbene stranke drugi.</w:t>
      </w:r>
    </w:p>
    <w:p w:rsidR="00CC12C3" w:rsidRPr="00EF239E" w:rsidRDefault="00CC12C3" w:rsidP="00CC12C3">
      <w:pPr>
        <w:jc w:val="both"/>
      </w:pPr>
    </w:p>
    <w:p w:rsidR="00CC12C3" w:rsidRPr="00EF239E" w:rsidRDefault="00CC12C3" w:rsidP="00CC12C3">
      <w:pPr>
        <w:jc w:val="both"/>
      </w:pPr>
      <w:r w:rsidRPr="00EF239E">
        <w:t>Pogodbeni stranki se dogovorita, da bosta pri tolmačenju posameznih določb pogodbe in reševanju drugih vprašanj uporabljali določila Obligacijskega zakonika in določbe veljavnih predpisov, ki urejajo področje predmeta te pogodbe.</w:t>
      </w:r>
    </w:p>
    <w:p w:rsidR="00CC12C3" w:rsidRPr="00EF239E" w:rsidRDefault="00CC12C3" w:rsidP="00CC12C3">
      <w:pPr>
        <w:jc w:val="both"/>
      </w:pPr>
    </w:p>
    <w:p w:rsidR="00CC12C3" w:rsidRPr="00EF239E" w:rsidRDefault="00CC12C3" w:rsidP="00CC12C3">
      <w:pPr>
        <w:jc w:val="center"/>
      </w:pPr>
      <w:r w:rsidRPr="00EF239E">
        <w:t>20. člen</w:t>
      </w:r>
    </w:p>
    <w:p w:rsidR="00CC12C3" w:rsidRPr="00EF239E" w:rsidRDefault="00CC12C3" w:rsidP="00CC12C3">
      <w:pPr>
        <w:jc w:val="both"/>
      </w:pPr>
    </w:p>
    <w:p w:rsidR="00CC12C3" w:rsidRPr="00EF239E" w:rsidRDefault="00CC12C3" w:rsidP="00CC12C3">
      <w:pPr>
        <w:jc w:val="both"/>
      </w:pPr>
      <w:r w:rsidRPr="00EF239E">
        <w:t xml:space="preserve">Ta pogodba je sestavljena v </w:t>
      </w:r>
      <w:r>
        <w:t>treh</w:t>
      </w:r>
      <w:r w:rsidRPr="00EF239E">
        <w:t xml:space="preserve"> enakih izvodih, od katerih ima vsak značaj izvirnika in od katerih naročnik prejme </w:t>
      </w:r>
      <w:r>
        <w:t>dva</w:t>
      </w:r>
      <w:r w:rsidRPr="00EF239E">
        <w:t>, izvajalec pa en izvod.</w:t>
      </w:r>
    </w:p>
    <w:p w:rsidR="00CC12C3" w:rsidRPr="00EF239E" w:rsidRDefault="00CC12C3" w:rsidP="00CC12C3">
      <w:pPr>
        <w:jc w:val="both"/>
      </w:pPr>
    </w:p>
    <w:p w:rsidR="00CC12C3" w:rsidRPr="00EF239E" w:rsidRDefault="00CC12C3" w:rsidP="00CC12C3">
      <w:pPr>
        <w:jc w:val="both"/>
      </w:pPr>
    </w:p>
    <w:tbl>
      <w:tblPr>
        <w:tblW w:w="9778" w:type="dxa"/>
        <w:tblLayout w:type="fixed"/>
        <w:tblCellMar>
          <w:left w:w="70" w:type="dxa"/>
          <w:right w:w="70" w:type="dxa"/>
        </w:tblCellMar>
        <w:tblLook w:val="0000" w:firstRow="0" w:lastRow="0" w:firstColumn="0" w:lastColumn="0" w:noHBand="0" w:noVBand="0"/>
      </w:tblPr>
      <w:tblGrid>
        <w:gridCol w:w="4889"/>
        <w:gridCol w:w="4889"/>
      </w:tblGrid>
      <w:tr w:rsidR="00CC12C3" w:rsidRPr="00EF239E" w:rsidTr="00D36B5F">
        <w:tc>
          <w:tcPr>
            <w:tcW w:w="4889" w:type="dxa"/>
          </w:tcPr>
          <w:p w:rsidR="00CC12C3" w:rsidRPr="00EF239E" w:rsidRDefault="00CC12C3" w:rsidP="00D36B5F">
            <w:pPr>
              <w:widowControl w:val="0"/>
            </w:pPr>
            <w:r w:rsidRPr="00EF239E">
              <w:t>Datum:</w:t>
            </w:r>
            <w:r w:rsidRPr="00EF239E">
              <w:tab/>
            </w:r>
            <w:r w:rsidRPr="00EF239E">
              <w:fldChar w:fldCharType="begin">
                <w:ffData>
                  <w:name w:val="Besedilo2"/>
                  <w:enabled/>
                  <w:calcOnExit w:val="0"/>
                  <w:textInput/>
                </w:ffData>
              </w:fldChar>
            </w:r>
            <w:r w:rsidRPr="00EF239E">
              <w:instrText xml:space="preserve"> FORMTEXT </w:instrText>
            </w:r>
            <w:r w:rsidRPr="00EF239E">
              <w:fldChar w:fldCharType="separate"/>
            </w:r>
            <w:r w:rsidRPr="00EF239E">
              <w:rPr>
                <w:rFonts w:eastAsia="Arial Unicode MS"/>
              </w:rPr>
              <w:t> </w:t>
            </w:r>
            <w:r w:rsidRPr="00EF239E">
              <w:rPr>
                <w:rFonts w:eastAsia="Arial Unicode MS"/>
              </w:rPr>
              <w:t> </w:t>
            </w:r>
            <w:r w:rsidRPr="00EF239E">
              <w:rPr>
                <w:rFonts w:eastAsia="Arial Unicode MS"/>
              </w:rPr>
              <w:t> </w:t>
            </w:r>
            <w:r w:rsidRPr="00EF239E">
              <w:rPr>
                <w:rFonts w:eastAsia="Arial Unicode MS"/>
              </w:rPr>
              <w:t> </w:t>
            </w:r>
            <w:r w:rsidRPr="00EF239E">
              <w:rPr>
                <w:rFonts w:eastAsia="Arial Unicode MS"/>
              </w:rPr>
              <w:t> </w:t>
            </w:r>
            <w:r w:rsidRPr="00EF239E">
              <w:fldChar w:fldCharType="end"/>
            </w:r>
          </w:p>
        </w:tc>
        <w:tc>
          <w:tcPr>
            <w:tcW w:w="4889" w:type="dxa"/>
          </w:tcPr>
          <w:p w:rsidR="00CC12C3" w:rsidRPr="00EF239E" w:rsidRDefault="00CC12C3" w:rsidP="00D36B5F">
            <w:pPr>
              <w:widowControl w:val="0"/>
            </w:pPr>
            <w:r w:rsidRPr="00EF239E">
              <w:t>Datum:</w:t>
            </w:r>
            <w:r w:rsidRPr="00EF239E">
              <w:tab/>
            </w:r>
            <w:r w:rsidRPr="00EF239E">
              <w:fldChar w:fldCharType="begin">
                <w:ffData>
                  <w:name w:val="Besedilo2"/>
                  <w:enabled/>
                  <w:calcOnExit w:val="0"/>
                  <w:textInput/>
                </w:ffData>
              </w:fldChar>
            </w:r>
            <w:r w:rsidRPr="00EF239E">
              <w:instrText xml:space="preserve"> FORMTEXT </w:instrText>
            </w:r>
            <w:r w:rsidRPr="00EF239E">
              <w:fldChar w:fldCharType="separate"/>
            </w:r>
            <w:r w:rsidRPr="00EF239E">
              <w:rPr>
                <w:rFonts w:eastAsia="Arial Unicode MS"/>
              </w:rPr>
              <w:t> </w:t>
            </w:r>
            <w:r w:rsidRPr="00EF239E">
              <w:rPr>
                <w:rFonts w:eastAsia="Arial Unicode MS"/>
              </w:rPr>
              <w:t> </w:t>
            </w:r>
            <w:r w:rsidRPr="00EF239E">
              <w:rPr>
                <w:rFonts w:eastAsia="Arial Unicode MS"/>
              </w:rPr>
              <w:t> </w:t>
            </w:r>
            <w:r w:rsidRPr="00EF239E">
              <w:rPr>
                <w:rFonts w:eastAsia="Arial Unicode MS"/>
              </w:rPr>
              <w:t> </w:t>
            </w:r>
            <w:r w:rsidRPr="00EF239E">
              <w:rPr>
                <w:rFonts w:eastAsia="Arial Unicode MS"/>
              </w:rPr>
              <w:t> </w:t>
            </w:r>
            <w:r w:rsidRPr="00EF239E">
              <w:fldChar w:fldCharType="end"/>
            </w:r>
          </w:p>
        </w:tc>
      </w:tr>
      <w:tr w:rsidR="00CC12C3" w:rsidRPr="00EF239E" w:rsidTr="00D36B5F">
        <w:tc>
          <w:tcPr>
            <w:tcW w:w="4889" w:type="dxa"/>
          </w:tcPr>
          <w:p w:rsidR="00CC12C3" w:rsidRPr="00EF239E" w:rsidRDefault="00CC12C3" w:rsidP="00D36B5F">
            <w:pPr>
              <w:widowControl w:val="0"/>
            </w:pPr>
          </w:p>
        </w:tc>
        <w:tc>
          <w:tcPr>
            <w:tcW w:w="4889" w:type="dxa"/>
          </w:tcPr>
          <w:p w:rsidR="00CC12C3" w:rsidRPr="00EF239E" w:rsidRDefault="00CC12C3" w:rsidP="00D36B5F">
            <w:pPr>
              <w:widowControl w:val="0"/>
            </w:pPr>
            <w:r w:rsidRPr="00EF239E">
              <w:t>Številka: 430-</w:t>
            </w:r>
            <w:r>
              <w:t>10</w:t>
            </w:r>
            <w:r w:rsidRPr="00EF239E">
              <w:t>/201</w:t>
            </w:r>
            <w:r>
              <w:t>9</w:t>
            </w:r>
            <w:r w:rsidRPr="00EF239E">
              <w:t>-__</w:t>
            </w:r>
          </w:p>
          <w:p w:rsidR="00CC12C3" w:rsidRPr="00EF239E" w:rsidRDefault="00CC12C3" w:rsidP="00D36B5F">
            <w:pPr>
              <w:widowControl w:val="0"/>
            </w:pPr>
            <w:r w:rsidRPr="00EF239E">
              <w:t>Datum: ______________</w:t>
            </w:r>
          </w:p>
          <w:p w:rsidR="00CC12C3" w:rsidRPr="00EF239E" w:rsidRDefault="00CC12C3" w:rsidP="00D36B5F">
            <w:pPr>
              <w:widowControl w:val="0"/>
            </w:pPr>
          </w:p>
          <w:p w:rsidR="00CC12C3" w:rsidRPr="00EF239E" w:rsidRDefault="00CC12C3" w:rsidP="00D36B5F">
            <w:pPr>
              <w:widowControl w:val="0"/>
            </w:pPr>
          </w:p>
        </w:tc>
      </w:tr>
      <w:tr w:rsidR="00CC12C3" w:rsidRPr="00EF239E" w:rsidTr="00D36B5F">
        <w:tc>
          <w:tcPr>
            <w:tcW w:w="4889" w:type="dxa"/>
          </w:tcPr>
          <w:p w:rsidR="00CC12C3" w:rsidRPr="00EF239E" w:rsidRDefault="00CC12C3" w:rsidP="00D36B5F">
            <w:pPr>
              <w:widowControl w:val="0"/>
            </w:pPr>
            <w:r w:rsidRPr="00EF239E">
              <w:t>Izvajalec:</w:t>
            </w:r>
          </w:p>
        </w:tc>
        <w:tc>
          <w:tcPr>
            <w:tcW w:w="4889" w:type="dxa"/>
          </w:tcPr>
          <w:p w:rsidR="00CC12C3" w:rsidRPr="00EF239E" w:rsidRDefault="00CC12C3" w:rsidP="00D36B5F">
            <w:pPr>
              <w:widowControl w:val="0"/>
            </w:pPr>
            <w:r w:rsidRPr="00EF239E">
              <w:t>Naročnik:</w:t>
            </w:r>
            <w:r w:rsidRPr="00EF239E">
              <w:tab/>
            </w:r>
          </w:p>
          <w:p w:rsidR="00CC12C3" w:rsidRPr="00EF239E" w:rsidRDefault="00CC12C3" w:rsidP="00D36B5F">
            <w:pPr>
              <w:widowControl w:val="0"/>
            </w:pPr>
            <w:r w:rsidRPr="00EF239E">
              <w:t xml:space="preserve">Inšpektorat RS za okolje in prostor   </w:t>
            </w:r>
          </w:p>
          <w:p w:rsidR="00CC12C3" w:rsidRPr="00EF239E" w:rsidRDefault="00CC12C3" w:rsidP="00D36B5F">
            <w:pPr>
              <w:widowControl w:val="0"/>
            </w:pPr>
          </w:p>
          <w:p w:rsidR="00CC12C3" w:rsidRPr="00EF239E" w:rsidRDefault="00CC12C3" w:rsidP="00D36B5F">
            <w:pPr>
              <w:widowControl w:val="0"/>
            </w:pPr>
            <w:r w:rsidRPr="00EF239E">
              <w:t>Dragica Hržica</w:t>
            </w:r>
          </w:p>
          <w:p w:rsidR="00CC12C3" w:rsidRPr="00EF239E" w:rsidRDefault="00CC12C3" w:rsidP="00D36B5F">
            <w:pPr>
              <w:widowControl w:val="0"/>
            </w:pPr>
            <w:r w:rsidRPr="00EF239E">
              <w:t>glavna inšpektorica</w:t>
            </w:r>
          </w:p>
          <w:p w:rsidR="00CC12C3" w:rsidRPr="00EF239E" w:rsidRDefault="00CC12C3" w:rsidP="00D36B5F">
            <w:pPr>
              <w:widowControl w:val="0"/>
            </w:pPr>
          </w:p>
        </w:tc>
      </w:tr>
    </w:tbl>
    <w:p w:rsidR="00CC12C3" w:rsidRPr="00EF239E" w:rsidRDefault="00CC12C3" w:rsidP="00CC12C3">
      <w:pPr>
        <w:shd w:val="clear" w:color="auto" w:fill="FFFFFF"/>
        <w:tabs>
          <w:tab w:val="left" w:pos="9000"/>
        </w:tabs>
        <w:jc w:val="both"/>
        <w:rPr>
          <w:color w:val="000000"/>
          <w:szCs w:val="22"/>
          <w:lang w:eastAsia="en-US"/>
        </w:rPr>
      </w:pPr>
    </w:p>
    <w:p w:rsidR="00CC12C3" w:rsidRPr="00EF239E" w:rsidRDefault="00CC12C3" w:rsidP="00CC12C3">
      <w:pPr>
        <w:shd w:val="clear" w:color="auto" w:fill="FFFFFF"/>
        <w:tabs>
          <w:tab w:val="left" w:pos="9000"/>
        </w:tabs>
        <w:jc w:val="both"/>
        <w:rPr>
          <w:color w:val="000000"/>
          <w:szCs w:val="22"/>
          <w:lang w:eastAsia="en-US"/>
        </w:rPr>
      </w:pPr>
    </w:p>
    <w:p w:rsidR="00CC12C3" w:rsidRPr="00EF239E" w:rsidRDefault="00CC12C3" w:rsidP="00CC12C3">
      <w:pPr>
        <w:shd w:val="clear" w:color="auto" w:fill="FFFFFF"/>
        <w:tabs>
          <w:tab w:val="left" w:pos="9000"/>
        </w:tabs>
        <w:jc w:val="both"/>
        <w:rPr>
          <w:color w:val="000000"/>
          <w:szCs w:val="22"/>
          <w:lang w:eastAsia="en-US"/>
        </w:rPr>
      </w:pPr>
    </w:p>
    <w:p w:rsidR="00CC12C3" w:rsidRPr="00EF239E" w:rsidRDefault="00CC12C3" w:rsidP="00CC12C3">
      <w:pPr>
        <w:shd w:val="clear" w:color="auto" w:fill="FFFFFF"/>
        <w:tabs>
          <w:tab w:val="left" w:pos="9000"/>
        </w:tabs>
        <w:jc w:val="both"/>
        <w:rPr>
          <w:color w:val="000000"/>
          <w:szCs w:val="22"/>
          <w:lang w:eastAsia="en-US"/>
        </w:rPr>
      </w:pPr>
    </w:p>
    <w:p w:rsidR="00B30521" w:rsidRDefault="00CC12C3"/>
    <w:sectPr w:rsidR="00B3052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ahoma">
    <w:panose1 w:val="020B0604030504040204"/>
    <w:charset w:val="EE"/>
    <w:family w:val="swiss"/>
    <w:pitch w:val="variable"/>
    <w:sig w:usb0="E1002EFF" w:usb1="C000605B" w:usb2="00000029" w:usb3="00000000" w:csb0="000101FF" w:csb1="00000000"/>
  </w:font>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9F5559"/>
    <w:multiLevelType w:val="hybridMultilevel"/>
    <w:tmpl w:val="12709088"/>
    <w:lvl w:ilvl="0" w:tplc="F99CA31C">
      <w:start w:val="1"/>
      <w:numFmt w:val="bullet"/>
      <w:lvlText w:val="-"/>
      <w:lvlJc w:val="left"/>
      <w:pPr>
        <w:tabs>
          <w:tab w:val="num" w:pos="0"/>
        </w:tabs>
        <w:ind w:left="924" w:hanging="924"/>
      </w:pPr>
      <w:rPr>
        <w:rFonts w:ascii="Tahoma" w:eastAsia="Times New Roman" w:hAnsi="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EE63B4B"/>
    <w:multiLevelType w:val="hybridMultilevel"/>
    <w:tmpl w:val="83AAB456"/>
    <w:lvl w:ilvl="0" w:tplc="2E282068">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1E07324D"/>
    <w:multiLevelType w:val="hybridMultilevel"/>
    <w:tmpl w:val="D5A0D8EA"/>
    <w:lvl w:ilvl="0" w:tplc="F99CA31C">
      <w:start w:val="1"/>
      <w:numFmt w:val="bullet"/>
      <w:lvlText w:val="-"/>
      <w:lvlJc w:val="left"/>
      <w:pPr>
        <w:tabs>
          <w:tab w:val="num" w:pos="0"/>
        </w:tabs>
        <w:ind w:left="924" w:hanging="924"/>
      </w:pPr>
      <w:rPr>
        <w:rFonts w:ascii="Tahoma" w:eastAsia="Times New Roman" w:hAnsi="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EA25CB2"/>
    <w:multiLevelType w:val="hybridMultilevel"/>
    <w:tmpl w:val="1CEAB71E"/>
    <w:lvl w:ilvl="0" w:tplc="F99CA31C">
      <w:start w:val="1"/>
      <w:numFmt w:val="bullet"/>
      <w:lvlText w:val="-"/>
      <w:lvlJc w:val="left"/>
      <w:pPr>
        <w:tabs>
          <w:tab w:val="num" w:pos="0"/>
        </w:tabs>
        <w:ind w:left="924" w:hanging="924"/>
      </w:pPr>
      <w:rPr>
        <w:rFonts w:ascii="Tahoma" w:eastAsia="Times New Roman" w:hAnsi="Tahoma" w:hint="default"/>
      </w:rPr>
    </w:lvl>
    <w:lvl w:ilvl="1" w:tplc="8B4EBDC0">
      <w:start w:val="1"/>
      <w:numFmt w:val="upperRoman"/>
      <w:lvlText w:val="%2."/>
      <w:lvlJc w:val="right"/>
      <w:pPr>
        <w:tabs>
          <w:tab w:val="num" w:pos="1260"/>
        </w:tabs>
        <w:ind w:left="1260" w:hanging="18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DA41627"/>
    <w:multiLevelType w:val="hybridMultilevel"/>
    <w:tmpl w:val="458C98E8"/>
    <w:lvl w:ilvl="0" w:tplc="194A6E6C">
      <w:start w:val="1"/>
      <w:numFmt w:val="decimal"/>
      <w:lvlText w:val="%1."/>
      <w:lvlJc w:val="left"/>
      <w:pPr>
        <w:tabs>
          <w:tab w:val="num" w:pos="720"/>
        </w:tabs>
        <w:ind w:left="720" w:hanging="360"/>
      </w:pPr>
      <w:rPr>
        <w:rFonts w:hint="default"/>
      </w:rPr>
    </w:lvl>
    <w:lvl w:ilvl="1" w:tplc="04240003">
      <w:start w:val="5220"/>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5" w15:restartNumberingAfterBreak="0">
    <w:nsid w:val="3119584B"/>
    <w:multiLevelType w:val="hybridMultilevel"/>
    <w:tmpl w:val="B4D6E9D6"/>
    <w:lvl w:ilvl="0" w:tplc="2DEC2CC4">
      <w:start w:val="3"/>
      <w:numFmt w:val="decimal"/>
      <w:lvlText w:val="%1."/>
      <w:lvlJc w:val="left"/>
      <w:pPr>
        <w:tabs>
          <w:tab w:val="num" w:pos="4472"/>
        </w:tabs>
        <w:ind w:left="4472" w:hanging="360"/>
      </w:pPr>
      <w:rPr>
        <w:rFonts w:hint="default"/>
      </w:rPr>
    </w:lvl>
    <w:lvl w:ilvl="1" w:tplc="04240003">
      <w:start w:val="1"/>
      <w:numFmt w:val="bullet"/>
      <w:lvlText w:val="o"/>
      <w:lvlJc w:val="left"/>
      <w:pPr>
        <w:tabs>
          <w:tab w:val="num" w:pos="5192"/>
        </w:tabs>
        <w:ind w:left="5192" w:hanging="360"/>
      </w:pPr>
      <w:rPr>
        <w:rFonts w:ascii="Courier New" w:hAnsi="Courier New" w:cs="Courier New" w:hint="default"/>
      </w:rPr>
    </w:lvl>
    <w:lvl w:ilvl="2" w:tplc="0424001B" w:tentative="1">
      <w:start w:val="1"/>
      <w:numFmt w:val="lowerRoman"/>
      <w:lvlText w:val="%3."/>
      <w:lvlJc w:val="right"/>
      <w:pPr>
        <w:tabs>
          <w:tab w:val="num" w:pos="5912"/>
        </w:tabs>
        <w:ind w:left="5912" w:hanging="180"/>
      </w:pPr>
    </w:lvl>
    <w:lvl w:ilvl="3" w:tplc="0424000F" w:tentative="1">
      <w:start w:val="1"/>
      <w:numFmt w:val="decimal"/>
      <w:lvlText w:val="%4."/>
      <w:lvlJc w:val="left"/>
      <w:pPr>
        <w:tabs>
          <w:tab w:val="num" w:pos="6632"/>
        </w:tabs>
        <w:ind w:left="6632" w:hanging="360"/>
      </w:pPr>
    </w:lvl>
    <w:lvl w:ilvl="4" w:tplc="04240019" w:tentative="1">
      <w:start w:val="1"/>
      <w:numFmt w:val="lowerLetter"/>
      <w:lvlText w:val="%5."/>
      <w:lvlJc w:val="left"/>
      <w:pPr>
        <w:tabs>
          <w:tab w:val="num" w:pos="7352"/>
        </w:tabs>
        <w:ind w:left="7352" w:hanging="360"/>
      </w:pPr>
    </w:lvl>
    <w:lvl w:ilvl="5" w:tplc="0424001B" w:tentative="1">
      <w:start w:val="1"/>
      <w:numFmt w:val="lowerRoman"/>
      <w:lvlText w:val="%6."/>
      <w:lvlJc w:val="right"/>
      <w:pPr>
        <w:tabs>
          <w:tab w:val="num" w:pos="8072"/>
        </w:tabs>
        <w:ind w:left="8072" w:hanging="180"/>
      </w:pPr>
    </w:lvl>
    <w:lvl w:ilvl="6" w:tplc="0424000F" w:tentative="1">
      <w:start w:val="1"/>
      <w:numFmt w:val="decimal"/>
      <w:lvlText w:val="%7."/>
      <w:lvlJc w:val="left"/>
      <w:pPr>
        <w:tabs>
          <w:tab w:val="num" w:pos="8792"/>
        </w:tabs>
        <w:ind w:left="8792" w:hanging="360"/>
      </w:pPr>
    </w:lvl>
    <w:lvl w:ilvl="7" w:tplc="04240019" w:tentative="1">
      <w:start w:val="1"/>
      <w:numFmt w:val="lowerLetter"/>
      <w:lvlText w:val="%8."/>
      <w:lvlJc w:val="left"/>
      <w:pPr>
        <w:tabs>
          <w:tab w:val="num" w:pos="9512"/>
        </w:tabs>
        <w:ind w:left="9512" w:hanging="360"/>
      </w:pPr>
    </w:lvl>
    <w:lvl w:ilvl="8" w:tplc="0424001B" w:tentative="1">
      <w:start w:val="1"/>
      <w:numFmt w:val="lowerRoman"/>
      <w:lvlText w:val="%9."/>
      <w:lvlJc w:val="right"/>
      <w:pPr>
        <w:tabs>
          <w:tab w:val="num" w:pos="10232"/>
        </w:tabs>
        <w:ind w:left="10232" w:hanging="180"/>
      </w:pPr>
    </w:lvl>
  </w:abstractNum>
  <w:abstractNum w:abstractNumId="6" w15:restartNumberingAfterBreak="0">
    <w:nsid w:val="35216F79"/>
    <w:multiLevelType w:val="hybridMultilevel"/>
    <w:tmpl w:val="9BEE91DC"/>
    <w:lvl w:ilvl="0" w:tplc="F99CA31C">
      <w:start w:val="1"/>
      <w:numFmt w:val="bullet"/>
      <w:lvlText w:val="-"/>
      <w:lvlJc w:val="left"/>
      <w:pPr>
        <w:tabs>
          <w:tab w:val="num" w:pos="0"/>
        </w:tabs>
        <w:ind w:left="924" w:hanging="924"/>
      </w:pPr>
      <w:rPr>
        <w:rFonts w:ascii="Tahoma" w:eastAsia="Times New Roman" w:hAnsi="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4D55E9A"/>
    <w:multiLevelType w:val="hybridMultilevel"/>
    <w:tmpl w:val="A030EAD2"/>
    <w:lvl w:ilvl="0" w:tplc="F49C9A18">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54C979E6"/>
    <w:multiLevelType w:val="hybridMultilevel"/>
    <w:tmpl w:val="5C406C06"/>
    <w:lvl w:ilvl="0" w:tplc="FFFFFFFF">
      <w:start w:val="1"/>
      <w:numFmt w:val="decimal"/>
      <w:lvlText w:val="%1."/>
      <w:lvlJc w:val="left"/>
      <w:pPr>
        <w:tabs>
          <w:tab w:val="num" w:pos="4472"/>
        </w:tabs>
        <w:ind w:left="4472" w:hanging="360"/>
      </w:pPr>
    </w:lvl>
    <w:lvl w:ilvl="1" w:tplc="FFFFFFFF">
      <w:start w:val="1"/>
      <w:numFmt w:val="decimal"/>
      <w:lvlText w:val="%2."/>
      <w:lvlJc w:val="center"/>
      <w:pPr>
        <w:tabs>
          <w:tab w:val="num" w:pos="1080"/>
        </w:tabs>
        <w:ind w:left="1080" w:hanging="1080"/>
      </w:pPr>
      <w:rPr>
        <w:rFonts w:hint="default"/>
      </w:r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9" w15:restartNumberingAfterBreak="0">
    <w:nsid w:val="71D24896"/>
    <w:multiLevelType w:val="hybridMultilevel"/>
    <w:tmpl w:val="4C746684"/>
    <w:lvl w:ilvl="0" w:tplc="8B4EBDC0">
      <w:start w:val="1"/>
      <w:numFmt w:val="upperRoman"/>
      <w:lvlText w:val="%1."/>
      <w:lvlJc w:val="right"/>
      <w:pPr>
        <w:tabs>
          <w:tab w:val="num" w:pos="720"/>
        </w:tabs>
        <w:ind w:left="720" w:hanging="180"/>
      </w:pPr>
      <w:rPr>
        <w:rFonts w:hint="default"/>
      </w:rPr>
    </w:lvl>
    <w:lvl w:ilvl="1" w:tplc="F99CA31C">
      <w:start w:val="1"/>
      <w:numFmt w:val="bullet"/>
      <w:lvlText w:val="-"/>
      <w:lvlJc w:val="left"/>
      <w:pPr>
        <w:tabs>
          <w:tab w:val="num" w:pos="1080"/>
        </w:tabs>
        <w:ind w:left="2004" w:hanging="924"/>
      </w:pPr>
      <w:rPr>
        <w:rFonts w:ascii="Tahoma" w:eastAsia="Times New Roman" w:hAnsi="Tahoma"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0" w15:restartNumberingAfterBreak="0">
    <w:nsid w:val="75BC0167"/>
    <w:multiLevelType w:val="hybridMultilevel"/>
    <w:tmpl w:val="F7B229AE"/>
    <w:lvl w:ilvl="0" w:tplc="56080398">
      <w:numFmt w:val="bullet"/>
      <w:lvlText w:val="-"/>
      <w:lvlJc w:val="left"/>
      <w:pPr>
        <w:ind w:left="720" w:hanging="360"/>
      </w:pPr>
      <w:rPr>
        <w:rFonts w:ascii="Calibri" w:eastAsiaTheme="minorHAnsi" w:hAnsi="Calibri" w:cs="Times New Roman" w:hint="default"/>
      </w:rPr>
    </w:lvl>
    <w:lvl w:ilvl="1" w:tplc="E2FEDB40">
      <w:start w:val="1"/>
      <w:numFmt w:val="bullet"/>
      <w:lvlText w:val=""/>
      <w:lvlJc w:val="left"/>
      <w:pPr>
        <w:ind w:left="1440" w:hanging="360"/>
      </w:pPr>
      <w:rPr>
        <w:rFonts w:ascii="Symbol" w:hAnsi="Symbol"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77BE0676"/>
    <w:multiLevelType w:val="multilevel"/>
    <w:tmpl w:val="AD040DC2"/>
    <w:lvl w:ilvl="0">
      <w:start w:val="1"/>
      <w:numFmt w:val="decimal"/>
      <w:pStyle w:val="Naslov1"/>
      <w:lvlText w:val="%1"/>
      <w:lvlJc w:val="left"/>
      <w:pPr>
        <w:tabs>
          <w:tab w:val="num" w:pos="432"/>
        </w:tabs>
        <w:ind w:left="432" w:hanging="432"/>
      </w:pPr>
      <w:rPr>
        <w:rFonts w:hint="default"/>
      </w:rPr>
    </w:lvl>
    <w:lvl w:ilvl="1">
      <w:start w:val="1"/>
      <w:numFmt w:val="decimal"/>
      <w:pStyle w:val="Naslov2"/>
      <w:lvlText w:val="%1.%2"/>
      <w:lvlJc w:val="left"/>
      <w:pPr>
        <w:tabs>
          <w:tab w:val="num" w:pos="1504"/>
        </w:tabs>
        <w:ind w:left="1078" w:hanging="51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slov3"/>
      <w:lvlText w:val="%1.%2.%3"/>
      <w:lvlJc w:val="left"/>
      <w:pPr>
        <w:tabs>
          <w:tab w:val="num" w:pos="720"/>
        </w:tabs>
        <w:ind w:left="720" w:hanging="720"/>
      </w:pPr>
      <w:rPr>
        <w:rFonts w:hint="default"/>
        <w:b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11"/>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4"/>
  </w:num>
  <w:num w:numId="5">
    <w:abstractNumId w:val="0"/>
  </w:num>
  <w:num w:numId="6">
    <w:abstractNumId w:val="6"/>
  </w:num>
  <w:num w:numId="7">
    <w:abstractNumId w:val="2"/>
  </w:num>
  <w:num w:numId="8">
    <w:abstractNumId w:val="3"/>
  </w:num>
  <w:num w:numId="9">
    <w:abstractNumId w:val="9"/>
  </w:num>
  <w:num w:numId="10">
    <w:abstractNumId w:val="1"/>
  </w:num>
  <w:num w:numId="11">
    <w:abstractNumId w:val="10"/>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12C3"/>
    <w:rsid w:val="00000EDF"/>
    <w:rsid w:val="00060C8E"/>
    <w:rsid w:val="00062163"/>
    <w:rsid w:val="00412D50"/>
    <w:rsid w:val="00C61A21"/>
    <w:rsid w:val="00CC12C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43DCB39-0E25-4099-B577-C14964C21F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CC12C3"/>
    <w:pPr>
      <w:spacing w:after="0" w:line="240" w:lineRule="auto"/>
    </w:pPr>
    <w:rPr>
      <w:rFonts w:ascii="Arial" w:eastAsia="Batang" w:hAnsi="Arial" w:cs="Arial"/>
      <w:sz w:val="20"/>
      <w:szCs w:val="20"/>
      <w:lang w:val="sl-SI" w:eastAsia="ko-KR"/>
    </w:rPr>
  </w:style>
  <w:style w:type="paragraph" w:styleId="Naslov1">
    <w:name w:val="heading 1"/>
    <w:basedOn w:val="Navaden"/>
    <w:next w:val="Navaden"/>
    <w:link w:val="Naslov1Znak"/>
    <w:autoRedefine/>
    <w:qFormat/>
    <w:rsid w:val="00CC12C3"/>
    <w:pPr>
      <w:keepNext/>
      <w:numPr>
        <w:numId w:val="1"/>
      </w:numPr>
      <w:tabs>
        <w:tab w:val="clear" w:pos="432"/>
      </w:tabs>
      <w:spacing w:before="240" w:after="60"/>
      <w:ind w:left="360"/>
      <w:outlineLvl w:val="0"/>
    </w:pPr>
    <w:rPr>
      <w:rFonts w:eastAsia="Times New Roman"/>
      <w:b/>
      <w:bCs/>
      <w:caps/>
      <w:kern w:val="32"/>
      <w:sz w:val="24"/>
      <w:lang w:eastAsia="sl-SI"/>
    </w:rPr>
  </w:style>
  <w:style w:type="paragraph" w:styleId="Naslov2">
    <w:name w:val="heading 2"/>
    <w:basedOn w:val="Navaden"/>
    <w:link w:val="Naslov2Znak"/>
    <w:qFormat/>
    <w:rsid w:val="00CC12C3"/>
    <w:pPr>
      <w:keepNext/>
      <w:numPr>
        <w:ilvl w:val="1"/>
        <w:numId w:val="1"/>
      </w:numPr>
      <w:spacing w:before="240" w:after="60"/>
      <w:ind w:left="567" w:hanging="567"/>
      <w:outlineLvl w:val="1"/>
    </w:pPr>
    <w:rPr>
      <w:rFonts w:eastAsia="Times New Roman" w:cs="Times New Roman"/>
      <w:b/>
      <w:bCs/>
      <w:sz w:val="22"/>
      <w:lang w:eastAsia="sl-SI"/>
    </w:rPr>
  </w:style>
  <w:style w:type="paragraph" w:styleId="Naslov3">
    <w:name w:val="heading 3"/>
    <w:basedOn w:val="Naslov2"/>
    <w:next w:val="Navaden"/>
    <w:link w:val="Naslov3Znak"/>
    <w:qFormat/>
    <w:rsid w:val="00CC12C3"/>
    <w:pPr>
      <w:numPr>
        <w:ilvl w:val="2"/>
      </w:numPr>
      <w:outlineLvl w:val="2"/>
    </w:pPr>
    <w:rPr>
      <w:sz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CC12C3"/>
    <w:rPr>
      <w:rFonts w:ascii="Arial" w:eastAsia="Times New Roman" w:hAnsi="Arial" w:cs="Arial"/>
      <w:b/>
      <w:bCs/>
      <w:caps/>
      <w:kern w:val="32"/>
      <w:sz w:val="24"/>
      <w:szCs w:val="20"/>
      <w:lang w:val="sl-SI" w:eastAsia="sl-SI"/>
    </w:rPr>
  </w:style>
  <w:style w:type="character" w:customStyle="1" w:styleId="Naslov2Znak">
    <w:name w:val="Naslov 2 Znak"/>
    <w:basedOn w:val="Privzetapisavaodstavka"/>
    <w:link w:val="Naslov2"/>
    <w:rsid w:val="00CC12C3"/>
    <w:rPr>
      <w:rFonts w:ascii="Arial" w:eastAsia="Times New Roman" w:hAnsi="Arial" w:cs="Times New Roman"/>
      <w:b/>
      <w:bCs/>
      <w:szCs w:val="20"/>
      <w:lang w:val="sl-SI" w:eastAsia="sl-SI"/>
    </w:rPr>
  </w:style>
  <w:style w:type="character" w:customStyle="1" w:styleId="Naslov3Znak">
    <w:name w:val="Naslov 3 Znak"/>
    <w:basedOn w:val="Privzetapisavaodstavka"/>
    <w:link w:val="Naslov3"/>
    <w:rsid w:val="00CC12C3"/>
    <w:rPr>
      <w:rFonts w:ascii="Arial" w:eastAsia="Times New Roman" w:hAnsi="Arial" w:cs="Times New Roman"/>
      <w:b/>
      <w:bCs/>
      <w:sz w:val="20"/>
      <w:szCs w:val="20"/>
      <w:lang w:val="sl-SI" w:eastAsia="sl-SI"/>
    </w:rPr>
  </w:style>
  <w:style w:type="character" w:styleId="Hiperpovezava">
    <w:name w:val="Hyperlink"/>
    <w:uiPriority w:val="99"/>
    <w:rsid w:val="00CC12C3"/>
    <w:rPr>
      <w:rFonts w:cs="Times New Roman"/>
      <w:color w:val="0000FF"/>
      <w:u w:val="single"/>
    </w:rPr>
  </w:style>
  <w:style w:type="character" w:styleId="Besedilooznabemesta">
    <w:name w:val="Placeholder Text"/>
    <w:basedOn w:val="Privzetapisavaodstavka"/>
    <w:uiPriority w:val="99"/>
    <w:semiHidden/>
    <w:rsid w:val="00CC12C3"/>
    <w:rPr>
      <w:color w:val="808080"/>
    </w:rPr>
  </w:style>
  <w:style w:type="paragraph" w:styleId="Odstavekseznama">
    <w:name w:val="List Paragraph"/>
    <w:basedOn w:val="Navaden"/>
    <w:qFormat/>
    <w:rsid w:val="00CC12C3"/>
    <w:pPr>
      <w:ind w:left="720"/>
      <w:contextualSpacing/>
    </w:pPr>
    <w:rPr>
      <w:rFonts w:cs="Mangal"/>
      <w:lang w:bidi="sa-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glossaryDocument" Target="glossary/document.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uradni-list.si/1/objava.jsp?sop=2015-01-2767" TargetMode="External"/><Relationship Id="rId5" Type="http://schemas.openxmlformats.org/officeDocument/2006/relationships/hyperlink" Target="http://www.uradni-list.si/1/objava.jsp?sop=2015-01-1513" TargetMode="External"/><Relationship Id="rId4" Type="http://schemas.openxmlformats.org/officeDocument/2006/relationships/webSettings" Target="webSettings.xml"/><Relationship Id="rId9"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ED47A4CDCC894DEEBDA8E31CD09CAD87"/>
        <w:category>
          <w:name w:val="Splošno"/>
          <w:gallery w:val="placeholder"/>
        </w:category>
        <w:types>
          <w:type w:val="bbPlcHdr"/>
        </w:types>
        <w:behaviors>
          <w:behavior w:val="content"/>
        </w:behaviors>
        <w:guid w:val="{546A08FB-ECC1-439F-BB27-8FCC482122F1}"/>
      </w:docPartPr>
      <w:docPartBody>
        <w:p w:rsidR="00000000" w:rsidRDefault="007A5B72" w:rsidP="007A5B72">
          <w:pPr>
            <w:pStyle w:val="ED47A4CDCC894DEEBDA8E31CD09CAD87"/>
          </w:pPr>
          <w:r w:rsidRPr="007F454C">
            <w:rPr>
              <w:rStyle w:val="Besedilooznabemesta"/>
            </w:rPr>
            <w:t>Kliknite tukaj, če želite vnesti datum.</w:t>
          </w:r>
        </w:p>
      </w:docPartBody>
    </w:docPart>
    <w:docPart>
      <w:docPartPr>
        <w:name w:val="3A8E8C65E67343EF9F2DEFC7E9C4B7B0"/>
        <w:category>
          <w:name w:val="Splošno"/>
          <w:gallery w:val="placeholder"/>
        </w:category>
        <w:types>
          <w:type w:val="bbPlcHdr"/>
        </w:types>
        <w:behaviors>
          <w:behavior w:val="content"/>
        </w:behaviors>
        <w:guid w:val="{0F8F5C9D-0F2D-466C-A2D7-89F3D2CA40C8}"/>
      </w:docPartPr>
      <w:docPartBody>
        <w:p w:rsidR="00000000" w:rsidRDefault="007A5B72" w:rsidP="007A5B72">
          <w:pPr>
            <w:pStyle w:val="3A8E8C65E67343EF9F2DEFC7E9C4B7B0"/>
          </w:pPr>
          <w:r w:rsidRPr="007F454C">
            <w:rPr>
              <w:rStyle w:val="Besedilooznabemesta"/>
            </w:rPr>
            <w:t>Kliknite tukaj, če želite vnesti besedilo.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ahoma">
    <w:panose1 w:val="020B0604030504040204"/>
    <w:charset w:val="EE"/>
    <w:family w:val="swiss"/>
    <w:pitch w:val="variable"/>
    <w:sig w:usb0="E1002EFF" w:usb1="C000605B" w:usb2="00000029" w:usb3="00000000" w:csb0="000101FF" w:csb1="00000000"/>
  </w:font>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5B72"/>
    <w:rsid w:val="007A5B7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7A5B72"/>
    <w:rPr>
      <w:color w:val="808080"/>
    </w:rPr>
  </w:style>
  <w:style w:type="paragraph" w:customStyle="1" w:styleId="ED47A4CDCC894DEEBDA8E31CD09CAD87">
    <w:name w:val="ED47A4CDCC894DEEBDA8E31CD09CAD87"/>
    <w:rsid w:val="007A5B72"/>
  </w:style>
  <w:style w:type="paragraph" w:customStyle="1" w:styleId="3A8E8C65E67343EF9F2DEFC7E9C4B7B0">
    <w:name w:val="3A8E8C65E67343EF9F2DEFC7E9C4B7B0"/>
    <w:rsid w:val="007A5B7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2472</Words>
  <Characters>14097</Characters>
  <Application>Microsoft Office Word</Application>
  <DocSecurity>0</DocSecurity>
  <Lines>117</Lines>
  <Paragraphs>33</Paragraphs>
  <ScaleCrop>false</ScaleCrop>
  <HeadingPairs>
    <vt:vector size="2" baseType="variant">
      <vt:variant>
        <vt:lpstr>Naslov</vt:lpstr>
      </vt:variant>
      <vt:variant>
        <vt:i4>1</vt:i4>
      </vt:variant>
    </vt:vector>
  </HeadingPairs>
  <TitlesOfParts>
    <vt:vector size="1" baseType="lpstr">
      <vt:lpstr/>
    </vt:vector>
  </TitlesOfParts>
  <Company>IRSOP</Company>
  <LinksUpToDate>false</LinksUpToDate>
  <CharactersWithSpaces>16536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Metka Čretnik</dc:creator>
  <cp:keywords/>
  <dc:description/>
  <cp:lastModifiedBy>Metka Čretnik</cp:lastModifiedBy>
  <cp:revision>1</cp:revision>
  <dcterms:created xsi:type="dcterms:W3CDTF">2019-02-05T08:21:00Z</dcterms:created>
  <dcterms:modified xsi:type="dcterms:W3CDTF">2019-02-05T08:21:00Z</dcterms:modified>
</cp:coreProperties>
</file>